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00" w:rsidRPr="003065A9" w:rsidRDefault="002C7F00" w:rsidP="002C7F00">
      <w:pPr>
        <w:jc w:val="center"/>
        <w:rPr>
          <w:b/>
          <w:szCs w:val="20"/>
        </w:rPr>
      </w:pPr>
      <w:r w:rsidRPr="003065A9">
        <w:rPr>
          <w:b/>
          <w:szCs w:val="20"/>
        </w:rPr>
        <w:t>HIPAA CONSENT FORM FOR DR. PAUL ELLINGTON, DDS, PC</w:t>
      </w:r>
    </w:p>
    <w:p w:rsidR="00042552" w:rsidRPr="005A5183" w:rsidRDefault="00042552">
      <w:pPr>
        <w:rPr>
          <w:b/>
          <w:sz w:val="20"/>
          <w:szCs w:val="20"/>
        </w:rPr>
      </w:pPr>
      <w:r w:rsidRPr="005A5183">
        <w:rPr>
          <w:b/>
          <w:sz w:val="20"/>
          <w:szCs w:val="20"/>
        </w:rPr>
        <w:t xml:space="preserve">Our Notice of Privacy Practices provides information about how we may use and disclose protected health information about you. The Notice contains a Patient Rights section describing your rights under the law.  You have the right to review our Notice before signing this consent by requesting a copy from the receptionist.  The terms of our Notice may change.  If we change over Notice, you may obtain a revised copy by contacting our office.  </w:t>
      </w:r>
    </w:p>
    <w:p w:rsidR="00042552" w:rsidRPr="005A5183" w:rsidRDefault="00042552">
      <w:pPr>
        <w:rPr>
          <w:b/>
          <w:sz w:val="20"/>
          <w:szCs w:val="20"/>
        </w:rPr>
      </w:pPr>
      <w:r w:rsidRPr="005A5183">
        <w:rPr>
          <w:b/>
          <w:sz w:val="20"/>
          <w:szCs w:val="20"/>
        </w:rPr>
        <w:t xml:space="preserve">You have the right to request that we restrict how protected health information about you is used or disclosed for treatment, payment or health care operations.  We are not required to agree to this restriction, but if we do, we shall honor that agreement. </w:t>
      </w:r>
    </w:p>
    <w:p w:rsidR="00042552" w:rsidRPr="005A5183" w:rsidRDefault="00042552">
      <w:pPr>
        <w:rPr>
          <w:b/>
          <w:sz w:val="20"/>
          <w:szCs w:val="20"/>
        </w:rPr>
      </w:pPr>
      <w:r w:rsidRPr="005A5183">
        <w:rPr>
          <w:b/>
          <w:sz w:val="20"/>
          <w:szCs w:val="20"/>
        </w:rPr>
        <w:t xml:space="preserve">By signing this form, you consent to our use and disclosure of protected health information about you for treatment, payment and healthcare operations.  You have the right to revoke this Consent.  The Practice provides this form to comply with Health Insurance Portability and Accountability Act of 1996 (HIPAA). </w:t>
      </w:r>
    </w:p>
    <w:p w:rsidR="00042552" w:rsidRPr="005A5183" w:rsidRDefault="006E48EC" w:rsidP="003065A9">
      <w:pPr>
        <w:spacing w:after="0"/>
        <w:rPr>
          <w:b/>
          <w:sz w:val="20"/>
          <w:szCs w:val="20"/>
        </w:rPr>
      </w:pPr>
      <w:r w:rsidRPr="005A5183">
        <w:rPr>
          <w:b/>
          <w:sz w:val="20"/>
          <w:szCs w:val="20"/>
        </w:rPr>
        <w:t xml:space="preserve">      By signing this form, I understand that:</w:t>
      </w:r>
    </w:p>
    <w:p w:rsidR="006E48EC" w:rsidRPr="005A5183" w:rsidRDefault="006E48EC" w:rsidP="003065A9">
      <w:pPr>
        <w:pStyle w:val="ListParagraph"/>
        <w:numPr>
          <w:ilvl w:val="0"/>
          <w:numId w:val="1"/>
        </w:numPr>
        <w:spacing w:after="0"/>
        <w:rPr>
          <w:b/>
          <w:sz w:val="20"/>
          <w:szCs w:val="20"/>
        </w:rPr>
      </w:pPr>
      <w:r w:rsidRPr="005A5183">
        <w:rPr>
          <w:b/>
          <w:sz w:val="20"/>
          <w:szCs w:val="20"/>
        </w:rPr>
        <w:t xml:space="preserve">Protected health information (PHI) may be disclosed or used for treatment, payment of health care operations   </w:t>
      </w:r>
    </w:p>
    <w:p w:rsidR="006E48EC" w:rsidRPr="005A5183" w:rsidRDefault="006E48EC" w:rsidP="003065A9">
      <w:pPr>
        <w:pStyle w:val="ListParagraph"/>
        <w:numPr>
          <w:ilvl w:val="0"/>
          <w:numId w:val="1"/>
        </w:numPr>
        <w:spacing w:after="0"/>
        <w:rPr>
          <w:b/>
          <w:sz w:val="20"/>
          <w:szCs w:val="20"/>
        </w:rPr>
      </w:pPr>
      <w:r w:rsidRPr="005A5183">
        <w:rPr>
          <w:b/>
          <w:sz w:val="20"/>
          <w:szCs w:val="20"/>
        </w:rPr>
        <w:t>The Practice has a Notice of Privacy Practices and that the patient has the opportunity to review this notice</w:t>
      </w:r>
    </w:p>
    <w:p w:rsidR="006E48EC" w:rsidRPr="005A5183" w:rsidRDefault="006E48EC" w:rsidP="003065A9">
      <w:pPr>
        <w:pStyle w:val="ListParagraph"/>
        <w:numPr>
          <w:ilvl w:val="0"/>
          <w:numId w:val="1"/>
        </w:numPr>
        <w:spacing w:after="0"/>
        <w:rPr>
          <w:b/>
          <w:sz w:val="20"/>
          <w:szCs w:val="20"/>
        </w:rPr>
      </w:pPr>
      <w:r w:rsidRPr="005A5183">
        <w:rPr>
          <w:b/>
          <w:sz w:val="20"/>
          <w:szCs w:val="20"/>
        </w:rPr>
        <w:t>The Practice reserves the right to change the Notice of Privacy Practices</w:t>
      </w:r>
    </w:p>
    <w:p w:rsidR="006E48EC" w:rsidRPr="005A5183" w:rsidRDefault="006E48EC" w:rsidP="003065A9">
      <w:pPr>
        <w:pStyle w:val="ListParagraph"/>
        <w:numPr>
          <w:ilvl w:val="0"/>
          <w:numId w:val="1"/>
        </w:numPr>
        <w:spacing w:after="0"/>
        <w:rPr>
          <w:b/>
          <w:sz w:val="20"/>
          <w:szCs w:val="20"/>
        </w:rPr>
      </w:pPr>
      <w:r w:rsidRPr="005A5183">
        <w:rPr>
          <w:b/>
          <w:sz w:val="20"/>
          <w:szCs w:val="20"/>
        </w:rPr>
        <w:t>The patient has the right to restrict the use of their information, but the Practice does not have to agree to those restrictions</w:t>
      </w:r>
    </w:p>
    <w:p w:rsidR="006E48EC" w:rsidRPr="005A5183" w:rsidRDefault="006E48EC" w:rsidP="003065A9">
      <w:pPr>
        <w:pStyle w:val="ListParagraph"/>
        <w:numPr>
          <w:ilvl w:val="0"/>
          <w:numId w:val="1"/>
        </w:numPr>
        <w:spacing w:after="0"/>
        <w:rPr>
          <w:b/>
          <w:sz w:val="20"/>
          <w:szCs w:val="20"/>
        </w:rPr>
      </w:pPr>
      <w:r w:rsidRPr="005A5183">
        <w:rPr>
          <w:b/>
          <w:sz w:val="20"/>
          <w:szCs w:val="20"/>
        </w:rPr>
        <w:t xml:space="preserve">The patient may revoke this Consent in writing at any time and all future disclosures will then cease </w:t>
      </w:r>
    </w:p>
    <w:p w:rsidR="006E48EC" w:rsidRDefault="006E48EC" w:rsidP="003065A9">
      <w:pPr>
        <w:pStyle w:val="ListParagraph"/>
        <w:numPr>
          <w:ilvl w:val="0"/>
          <w:numId w:val="1"/>
        </w:numPr>
        <w:spacing w:after="0"/>
        <w:rPr>
          <w:b/>
          <w:sz w:val="20"/>
          <w:szCs w:val="20"/>
        </w:rPr>
      </w:pPr>
      <w:r w:rsidRPr="005A5183">
        <w:rPr>
          <w:b/>
          <w:sz w:val="20"/>
          <w:szCs w:val="20"/>
        </w:rPr>
        <w:t>The Practice may condition treatment upon execution of this Consent</w:t>
      </w:r>
    </w:p>
    <w:p w:rsidR="00B5399C" w:rsidRPr="00B5399C" w:rsidRDefault="00B5399C" w:rsidP="00B5399C">
      <w:pPr>
        <w:spacing w:after="0"/>
        <w:ind w:left="585"/>
        <w:rPr>
          <w:b/>
          <w:sz w:val="20"/>
          <w:szCs w:val="20"/>
        </w:rPr>
      </w:pPr>
    </w:p>
    <w:p w:rsidR="004646A3" w:rsidRPr="005A5183" w:rsidRDefault="004646A3" w:rsidP="004646A3">
      <w:pPr>
        <w:rPr>
          <w:b/>
          <w:sz w:val="20"/>
          <w:szCs w:val="20"/>
        </w:rPr>
      </w:pPr>
      <w:r w:rsidRPr="005A5183">
        <w:rPr>
          <w:b/>
          <w:sz w:val="20"/>
          <w:szCs w:val="20"/>
        </w:rPr>
        <w:t xml:space="preserve">Below is a list of ways the office may contact you.  Checking a box will give permission to leave, as thorough of a message as needed, from your dental office.  This will include, but not limited to, appointment day, time and treatment scheduled, documents to be signed, </w:t>
      </w:r>
      <w:r w:rsidR="00FE26C2" w:rsidRPr="005A5183">
        <w:rPr>
          <w:b/>
          <w:sz w:val="20"/>
          <w:szCs w:val="20"/>
        </w:rPr>
        <w:t xml:space="preserve">financial and collection concerns or pre and post treatment directions.  Any source other than the USPS, example: cell phones, email and fax lines, are not considered 100% secure. Contact information will be verified by patient. </w:t>
      </w:r>
    </w:p>
    <w:p w:rsidR="00FE26C2" w:rsidRPr="005A5183" w:rsidRDefault="00FE26C2" w:rsidP="003065A9">
      <w:pPr>
        <w:spacing w:after="0"/>
        <w:rPr>
          <w:b/>
          <w:sz w:val="20"/>
          <w:szCs w:val="20"/>
        </w:rPr>
      </w:pPr>
      <w:r w:rsidRPr="005A5183">
        <w:rPr>
          <w:b/>
          <w:sz w:val="20"/>
          <w:szCs w:val="20"/>
        </w:rPr>
        <w:t xml:space="preserve">______Patient gives office permission to use any contact written on patient registration form. </w:t>
      </w:r>
    </w:p>
    <w:p w:rsidR="00107E00" w:rsidRPr="005A5183" w:rsidRDefault="00107E00" w:rsidP="003065A9">
      <w:pPr>
        <w:spacing w:after="0"/>
        <w:rPr>
          <w:b/>
          <w:sz w:val="20"/>
          <w:szCs w:val="20"/>
        </w:rPr>
      </w:pPr>
    </w:p>
    <w:p w:rsidR="00FE26C2" w:rsidRPr="005A5183" w:rsidRDefault="00FE26C2" w:rsidP="003065A9">
      <w:pPr>
        <w:spacing w:after="0"/>
        <w:rPr>
          <w:b/>
          <w:sz w:val="20"/>
          <w:szCs w:val="20"/>
        </w:rPr>
      </w:pPr>
      <w:r w:rsidRPr="005A5183">
        <w:rPr>
          <w:b/>
          <w:sz w:val="20"/>
          <w:szCs w:val="20"/>
        </w:rPr>
        <w:t>Please</w:t>
      </w:r>
      <w:r w:rsidR="00280BA7" w:rsidRPr="005A5183">
        <w:rPr>
          <w:b/>
          <w:sz w:val="20"/>
          <w:szCs w:val="20"/>
        </w:rPr>
        <w:t xml:space="preserve"> </w:t>
      </w:r>
      <w:r w:rsidR="00107E00" w:rsidRPr="005A5183">
        <w:rPr>
          <w:b/>
          <w:sz w:val="20"/>
          <w:szCs w:val="20"/>
        </w:rPr>
        <w:t>CIRCLE</w:t>
      </w:r>
      <w:r w:rsidRPr="005A5183">
        <w:rPr>
          <w:b/>
          <w:sz w:val="20"/>
          <w:szCs w:val="20"/>
        </w:rPr>
        <w:t xml:space="preserve"> any that you DO want the office to </w:t>
      </w:r>
      <w:proofErr w:type="gramStart"/>
      <w:r w:rsidRPr="005A5183">
        <w:rPr>
          <w:b/>
          <w:sz w:val="20"/>
          <w:szCs w:val="20"/>
        </w:rPr>
        <w:t>call,</w:t>
      </w:r>
      <w:proofErr w:type="gramEnd"/>
      <w:r w:rsidRPr="005A5183">
        <w:rPr>
          <w:b/>
          <w:sz w:val="20"/>
          <w:szCs w:val="20"/>
        </w:rPr>
        <w:t xml:space="preserve"> we will be using the numbers/emails you have updated, on your Account information.  All information is subject to availability to verify and validate</w:t>
      </w:r>
      <w:r w:rsidR="0084126B">
        <w:rPr>
          <w:b/>
          <w:sz w:val="20"/>
          <w:szCs w:val="20"/>
        </w:rPr>
        <w:t xml:space="preserve">. </w:t>
      </w:r>
      <w:r w:rsidR="00107E00" w:rsidRPr="005A5183">
        <w:rPr>
          <w:b/>
          <w:sz w:val="20"/>
          <w:szCs w:val="20"/>
        </w:rPr>
        <w:t xml:space="preserve"> </w:t>
      </w:r>
    </w:p>
    <w:p w:rsidR="00344902" w:rsidRPr="005A5183" w:rsidRDefault="00344902" w:rsidP="003065A9">
      <w:pPr>
        <w:spacing w:after="0"/>
        <w:rPr>
          <w:b/>
          <w:sz w:val="20"/>
          <w:szCs w:val="20"/>
        </w:rPr>
      </w:pPr>
    </w:p>
    <w:p w:rsidR="00FE26C2" w:rsidRPr="005A5183" w:rsidRDefault="00FE26C2" w:rsidP="003065A9">
      <w:pPr>
        <w:spacing w:after="0"/>
        <w:rPr>
          <w:b/>
          <w:sz w:val="20"/>
          <w:szCs w:val="20"/>
        </w:rPr>
      </w:pPr>
      <w:r w:rsidRPr="005A5183">
        <w:rPr>
          <w:b/>
          <w:sz w:val="20"/>
          <w:szCs w:val="20"/>
        </w:rPr>
        <w:t xml:space="preserve">Work Cell  </w:t>
      </w:r>
      <w:r w:rsidR="00344902" w:rsidRPr="005A5183">
        <w:rPr>
          <w:b/>
          <w:sz w:val="20"/>
          <w:szCs w:val="20"/>
        </w:rPr>
        <w:t xml:space="preserve">  </w:t>
      </w:r>
      <w:r w:rsidR="00107E00" w:rsidRPr="005A5183">
        <w:rPr>
          <w:b/>
          <w:sz w:val="20"/>
          <w:szCs w:val="20"/>
        </w:rPr>
        <w:t xml:space="preserve"> </w:t>
      </w:r>
      <w:r w:rsidRPr="005A5183">
        <w:rPr>
          <w:b/>
          <w:sz w:val="20"/>
          <w:szCs w:val="20"/>
        </w:rPr>
        <w:t xml:space="preserve"> Work Phone </w:t>
      </w:r>
      <w:r w:rsidR="00344902" w:rsidRPr="005A5183">
        <w:rPr>
          <w:b/>
          <w:sz w:val="20"/>
          <w:szCs w:val="20"/>
        </w:rPr>
        <w:t xml:space="preserve">  </w:t>
      </w:r>
      <w:r w:rsidRPr="005A5183">
        <w:rPr>
          <w:b/>
          <w:sz w:val="20"/>
          <w:szCs w:val="20"/>
        </w:rPr>
        <w:t xml:space="preserve"> </w:t>
      </w:r>
      <w:r w:rsidR="00107E00" w:rsidRPr="005A5183">
        <w:rPr>
          <w:b/>
          <w:sz w:val="20"/>
          <w:szCs w:val="20"/>
        </w:rPr>
        <w:t xml:space="preserve"> </w:t>
      </w:r>
      <w:r w:rsidRPr="005A5183">
        <w:rPr>
          <w:b/>
          <w:sz w:val="20"/>
          <w:szCs w:val="20"/>
        </w:rPr>
        <w:t xml:space="preserve">Work Email </w:t>
      </w:r>
      <w:r w:rsidR="00107E00" w:rsidRPr="005A5183">
        <w:rPr>
          <w:b/>
          <w:sz w:val="20"/>
          <w:szCs w:val="20"/>
        </w:rPr>
        <w:t xml:space="preserve"> </w:t>
      </w:r>
      <w:r w:rsidR="00344902" w:rsidRPr="005A5183">
        <w:rPr>
          <w:b/>
          <w:sz w:val="20"/>
          <w:szCs w:val="20"/>
        </w:rPr>
        <w:t xml:space="preserve"> </w:t>
      </w:r>
      <w:r w:rsidR="00107E00" w:rsidRPr="005A5183">
        <w:rPr>
          <w:b/>
          <w:sz w:val="20"/>
          <w:szCs w:val="20"/>
        </w:rPr>
        <w:t xml:space="preserve"> </w:t>
      </w:r>
      <w:r w:rsidR="00344902" w:rsidRPr="005A5183">
        <w:rPr>
          <w:b/>
          <w:sz w:val="20"/>
          <w:szCs w:val="20"/>
        </w:rPr>
        <w:t xml:space="preserve"> </w:t>
      </w:r>
      <w:r w:rsidR="00107E00" w:rsidRPr="005A5183">
        <w:rPr>
          <w:b/>
          <w:sz w:val="20"/>
          <w:szCs w:val="20"/>
        </w:rPr>
        <w:t xml:space="preserve"> </w:t>
      </w:r>
      <w:r w:rsidRPr="005A5183">
        <w:rPr>
          <w:b/>
          <w:sz w:val="20"/>
          <w:szCs w:val="20"/>
        </w:rPr>
        <w:t xml:space="preserve">Work Fax </w:t>
      </w:r>
      <w:r w:rsidR="00344902" w:rsidRPr="005A5183">
        <w:rPr>
          <w:b/>
          <w:sz w:val="20"/>
          <w:szCs w:val="20"/>
        </w:rPr>
        <w:t xml:space="preserve">  </w:t>
      </w:r>
      <w:r w:rsidR="00107E00" w:rsidRPr="005A5183">
        <w:rPr>
          <w:b/>
          <w:sz w:val="20"/>
          <w:szCs w:val="20"/>
        </w:rPr>
        <w:t xml:space="preserve">  </w:t>
      </w:r>
      <w:r w:rsidRPr="005A5183">
        <w:rPr>
          <w:b/>
          <w:sz w:val="20"/>
          <w:szCs w:val="20"/>
        </w:rPr>
        <w:t>Mail to Work</w:t>
      </w:r>
      <w:r w:rsidR="00344902" w:rsidRPr="005A5183">
        <w:rPr>
          <w:b/>
          <w:sz w:val="20"/>
          <w:szCs w:val="20"/>
        </w:rPr>
        <w:t xml:space="preserve">  </w:t>
      </w:r>
      <w:r w:rsidRPr="005A5183">
        <w:rPr>
          <w:b/>
          <w:sz w:val="20"/>
          <w:szCs w:val="20"/>
        </w:rPr>
        <w:t xml:space="preserve"> </w:t>
      </w:r>
      <w:r w:rsidR="00107E00" w:rsidRPr="005A5183">
        <w:rPr>
          <w:b/>
          <w:sz w:val="20"/>
          <w:szCs w:val="20"/>
        </w:rPr>
        <w:t xml:space="preserve"> </w:t>
      </w:r>
      <w:r w:rsidRPr="005A5183">
        <w:rPr>
          <w:b/>
          <w:sz w:val="20"/>
          <w:szCs w:val="20"/>
        </w:rPr>
        <w:t xml:space="preserve">Personal Cell </w:t>
      </w:r>
      <w:r w:rsidR="00107E00" w:rsidRPr="005A5183">
        <w:rPr>
          <w:b/>
          <w:sz w:val="20"/>
          <w:szCs w:val="20"/>
        </w:rPr>
        <w:t xml:space="preserve"> </w:t>
      </w:r>
      <w:r w:rsidR="00344902" w:rsidRPr="005A5183">
        <w:rPr>
          <w:b/>
          <w:sz w:val="20"/>
          <w:szCs w:val="20"/>
        </w:rPr>
        <w:t xml:space="preserve"> </w:t>
      </w:r>
      <w:r w:rsidR="00107E00" w:rsidRPr="005A5183">
        <w:rPr>
          <w:b/>
          <w:sz w:val="20"/>
          <w:szCs w:val="20"/>
        </w:rPr>
        <w:t xml:space="preserve"> </w:t>
      </w:r>
      <w:r w:rsidRPr="005A5183">
        <w:rPr>
          <w:b/>
          <w:sz w:val="20"/>
          <w:szCs w:val="20"/>
        </w:rPr>
        <w:t>Home Phone</w:t>
      </w:r>
      <w:r w:rsidR="00344902" w:rsidRPr="005A5183">
        <w:rPr>
          <w:b/>
          <w:sz w:val="20"/>
          <w:szCs w:val="20"/>
        </w:rPr>
        <w:t xml:space="preserve"> </w:t>
      </w:r>
      <w:r w:rsidR="00107E00" w:rsidRPr="005A5183">
        <w:rPr>
          <w:b/>
          <w:sz w:val="20"/>
          <w:szCs w:val="20"/>
        </w:rPr>
        <w:t xml:space="preserve"> </w:t>
      </w:r>
      <w:r w:rsidRPr="005A5183">
        <w:rPr>
          <w:b/>
          <w:sz w:val="20"/>
          <w:szCs w:val="20"/>
        </w:rPr>
        <w:t xml:space="preserve"> Home</w:t>
      </w:r>
      <w:r w:rsidR="004A63B0" w:rsidRPr="005A5183">
        <w:rPr>
          <w:b/>
          <w:sz w:val="20"/>
          <w:szCs w:val="20"/>
        </w:rPr>
        <w:t xml:space="preserve"> </w:t>
      </w:r>
      <w:r w:rsidRPr="005A5183">
        <w:rPr>
          <w:b/>
          <w:sz w:val="20"/>
          <w:szCs w:val="20"/>
        </w:rPr>
        <w:t xml:space="preserve">Fax </w:t>
      </w:r>
      <w:r w:rsidR="00344902" w:rsidRPr="005A5183">
        <w:rPr>
          <w:b/>
          <w:sz w:val="20"/>
          <w:szCs w:val="20"/>
        </w:rPr>
        <w:t xml:space="preserve"> </w:t>
      </w:r>
      <w:r w:rsidRPr="005A5183">
        <w:rPr>
          <w:b/>
          <w:sz w:val="20"/>
          <w:szCs w:val="20"/>
        </w:rPr>
        <w:t xml:space="preserve">  </w:t>
      </w:r>
      <w:r w:rsidR="004A63B0" w:rsidRPr="005A5183">
        <w:rPr>
          <w:b/>
          <w:sz w:val="20"/>
          <w:szCs w:val="20"/>
        </w:rPr>
        <w:t>Home email</w:t>
      </w:r>
      <w:r w:rsidR="00107E00" w:rsidRPr="005A5183">
        <w:rPr>
          <w:b/>
          <w:sz w:val="20"/>
          <w:szCs w:val="20"/>
        </w:rPr>
        <w:t xml:space="preserve"> </w:t>
      </w:r>
      <w:r w:rsidR="00344902" w:rsidRPr="005A5183">
        <w:rPr>
          <w:b/>
          <w:sz w:val="20"/>
          <w:szCs w:val="20"/>
        </w:rPr>
        <w:t xml:space="preserve">                  </w:t>
      </w:r>
      <w:r w:rsidR="00107E00" w:rsidRPr="005A5183">
        <w:rPr>
          <w:b/>
          <w:sz w:val="20"/>
          <w:szCs w:val="20"/>
        </w:rPr>
        <w:t xml:space="preserve">  Mai</w:t>
      </w:r>
      <w:r w:rsidRPr="005A5183">
        <w:rPr>
          <w:b/>
          <w:sz w:val="20"/>
          <w:szCs w:val="20"/>
        </w:rPr>
        <w:t xml:space="preserve">l to Home  </w:t>
      </w:r>
      <w:r w:rsidR="00344902" w:rsidRPr="005A5183">
        <w:rPr>
          <w:b/>
          <w:sz w:val="20"/>
          <w:szCs w:val="20"/>
        </w:rPr>
        <w:t xml:space="preserve">   </w:t>
      </w:r>
      <w:r w:rsidRPr="005A5183">
        <w:rPr>
          <w:b/>
          <w:sz w:val="20"/>
          <w:szCs w:val="20"/>
        </w:rPr>
        <w:t xml:space="preserve">Emergency Contact </w:t>
      </w:r>
      <w:r w:rsidR="00280BA7" w:rsidRPr="005A5183">
        <w:rPr>
          <w:b/>
          <w:sz w:val="20"/>
          <w:szCs w:val="20"/>
        </w:rPr>
        <w:t xml:space="preserve">  Any of these contacts </w:t>
      </w:r>
      <w:r w:rsidRPr="005A5183">
        <w:rPr>
          <w:b/>
          <w:sz w:val="20"/>
          <w:szCs w:val="20"/>
        </w:rPr>
        <w:t xml:space="preserve">  </w:t>
      </w:r>
    </w:p>
    <w:p w:rsidR="00280BA7" w:rsidRPr="005A5183" w:rsidRDefault="00280BA7" w:rsidP="003065A9">
      <w:pPr>
        <w:spacing w:after="0"/>
        <w:rPr>
          <w:b/>
          <w:sz w:val="20"/>
          <w:szCs w:val="20"/>
        </w:rPr>
      </w:pPr>
    </w:p>
    <w:p w:rsidR="00495542" w:rsidRPr="005A5183" w:rsidRDefault="00495542" w:rsidP="003065A9">
      <w:pPr>
        <w:spacing w:after="0"/>
        <w:rPr>
          <w:b/>
          <w:sz w:val="20"/>
          <w:szCs w:val="20"/>
        </w:rPr>
      </w:pPr>
      <w:r w:rsidRPr="005A5183">
        <w:rPr>
          <w:b/>
          <w:sz w:val="20"/>
          <w:szCs w:val="20"/>
        </w:rPr>
        <w:t>List names of who can have access to your dental/medical chart information</w:t>
      </w:r>
      <w:r w:rsidR="00594970">
        <w:rPr>
          <w:b/>
          <w:sz w:val="20"/>
          <w:szCs w:val="20"/>
        </w:rPr>
        <w:t xml:space="preserve"> and is allowed to be disclosed or copied</w:t>
      </w:r>
      <w:r w:rsidRPr="005A5183">
        <w:rPr>
          <w:b/>
          <w:sz w:val="20"/>
          <w:szCs w:val="20"/>
        </w:rPr>
        <w:t>.</w:t>
      </w:r>
      <w:r w:rsidR="00594970">
        <w:rPr>
          <w:b/>
          <w:sz w:val="20"/>
          <w:szCs w:val="20"/>
        </w:rPr>
        <w:t xml:space="preserve">                        </w:t>
      </w:r>
      <w:r w:rsidR="00C377E2" w:rsidRPr="005A5183">
        <w:rPr>
          <w:b/>
          <w:sz w:val="20"/>
          <w:szCs w:val="20"/>
        </w:rPr>
        <w:t xml:space="preserve"> CIRCLE </w:t>
      </w:r>
      <w:r w:rsidR="005A5183" w:rsidRPr="005A5183">
        <w:rPr>
          <w:b/>
          <w:sz w:val="20"/>
          <w:szCs w:val="20"/>
        </w:rPr>
        <w:t xml:space="preserve">TYPE BELOW: </w:t>
      </w:r>
    </w:p>
    <w:p w:rsidR="00495542" w:rsidRPr="005A5183" w:rsidRDefault="00495542" w:rsidP="004646A3">
      <w:pPr>
        <w:rPr>
          <w:b/>
          <w:sz w:val="20"/>
          <w:szCs w:val="20"/>
        </w:rPr>
      </w:pPr>
      <w:r w:rsidRPr="005A5183">
        <w:rPr>
          <w:b/>
          <w:sz w:val="20"/>
          <w:szCs w:val="20"/>
        </w:rPr>
        <w:t>___________________________</w:t>
      </w:r>
      <w:r w:rsidR="003065A9" w:rsidRPr="005A5183">
        <w:rPr>
          <w:b/>
          <w:sz w:val="20"/>
          <w:szCs w:val="20"/>
        </w:rPr>
        <w:t>___</w:t>
      </w:r>
      <w:r w:rsidR="000F6288" w:rsidRPr="005A5183">
        <w:rPr>
          <w:b/>
          <w:sz w:val="20"/>
          <w:szCs w:val="20"/>
        </w:rPr>
        <w:t>_</w:t>
      </w:r>
      <w:r w:rsidRPr="005A5183">
        <w:rPr>
          <w:b/>
          <w:sz w:val="20"/>
          <w:szCs w:val="20"/>
        </w:rPr>
        <w:t>__</w:t>
      </w:r>
      <w:r w:rsidR="000F6288" w:rsidRPr="005A5183">
        <w:rPr>
          <w:b/>
          <w:sz w:val="20"/>
          <w:szCs w:val="20"/>
        </w:rPr>
        <w:t>_____</w:t>
      </w:r>
      <w:r w:rsidRPr="005A5183">
        <w:rPr>
          <w:b/>
          <w:sz w:val="20"/>
          <w:szCs w:val="20"/>
        </w:rPr>
        <w:t>______</w:t>
      </w:r>
      <w:r w:rsidR="00C377E2" w:rsidRPr="005A5183">
        <w:rPr>
          <w:b/>
          <w:sz w:val="20"/>
          <w:szCs w:val="20"/>
        </w:rPr>
        <w:t xml:space="preserve">Financial, Treatment, Health </w:t>
      </w:r>
      <w:proofErr w:type="spellStart"/>
      <w:r w:rsidR="00E74253" w:rsidRPr="005A5183">
        <w:rPr>
          <w:b/>
          <w:sz w:val="20"/>
          <w:szCs w:val="20"/>
        </w:rPr>
        <w:t>History__________</w:t>
      </w:r>
      <w:r w:rsidRPr="005A5183">
        <w:rPr>
          <w:b/>
          <w:sz w:val="20"/>
          <w:szCs w:val="20"/>
        </w:rPr>
        <w:t>__</w:t>
      </w:r>
      <w:r w:rsidR="000F6288" w:rsidRPr="005A5183">
        <w:rPr>
          <w:b/>
          <w:sz w:val="20"/>
          <w:szCs w:val="20"/>
        </w:rPr>
        <w:softHyphen/>
      </w:r>
      <w:r w:rsidR="000F6288" w:rsidRPr="005A5183">
        <w:rPr>
          <w:b/>
          <w:sz w:val="20"/>
          <w:szCs w:val="20"/>
        </w:rPr>
        <w:softHyphen/>
        <w:t>_</w:t>
      </w:r>
      <w:r w:rsidR="002C7F00" w:rsidRPr="005A5183">
        <w:rPr>
          <w:b/>
          <w:sz w:val="20"/>
          <w:szCs w:val="20"/>
        </w:rPr>
        <w:t>_</w:t>
      </w:r>
      <w:r w:rsidRPr="005A5183">
        <w:rPr>
          <w:b/>
          <w:sz w:val="20"/>
          <w:szCs w:val="20"/>
        </w:rPr>
        <w:t>___________Phone</w:t>
      </w:r>
      <w:proofErr w:type="spellEnd"/>
      <w:r w:rsidRPr="005A5183">
        <w:rPr>
          <w:b/>
          <w:sz w:val="20"/>
          <w:szCs w:val="20"/>
        </w:rPr>
        <w:t xml:space="preserve"> number  </w:t>
      </w:r>
    </w:p>
    <w:p w:rsidR="00495542" w:rsidRPr="005A5183" w:rsidRDefault="00495542" w:rsidP="004646A3">
      <w:pPr>
        <w:rPr>
          <w:b/>
          <w:sz w:val="20"/>
          <w:szCs w:val="20"/>
        </w:rPr>
      </w:pPr>
      <w:r w:rsidRPr="005A5183">
        <w:rPr>
          <w:b/>
          <w:sz w:val="20"/>
          <w:szCs w:val="20"/>
        </w:rPr>
        <w:t>_______________________</w:t>
      </w:r>
      <w:r w:rsidR="000F6288" w:rsidRPr="005A5183">
        <w:rPr>
          <w:b/>
          <w:sz w:val="20"/>
          <w:szCs w:val="20"/>
        </w:rPr>
        <w:t>_________</w:t>
      </w:r>
      <w:r w:rsidRPr="005A5183">
        <w:rPr>
          <w:b/>
          <w:sz w:val="20"/>
          <w:szCs w:val="20"/>
        </w:rPr>
        <w:t>_____</w:t>
      </w:r>
      <w:r w:rsidR="003065A9" w:rsidRPr="005A5183">
        <w:rPr>
          <w:b/>
          <w:sz w:val="20"/>
          <w:szCs w:val="20"/>
        </w:rPr>
        <w:t>_</w:t>
      </w:r>
      <w:r w:rsidRPr="005A5183">
        <w:rPr>
          <w:b/>
          <w:sz w:val="20"/>
          <w:szCs w:val="20"/>
        </w:rPr>
        <w:t>______</w:t>
      </w:r>
      <w:r w:rsidR="00C377E2" w:rsidRPr="005A5183">
        <w:rPr>
          <w:b/>
          <w:sz w:val="20"/>
          <w:szCs w:val="20"/>
        </w:rPr>
        <w:t xml:space="preserve">Financial, Treatment, Health History </w:t>
      </w:r>
      <w:r w:rsidR="00E74253" w:rsidRPr="005A5183">
        <w:rPr>
          <w:b/>
          <w:sz w:val="20"/>
          <w:szCs w:val="20"/>
        </w:rPr>
        <w:t>____</w:t>
      </w:r>
      <w:r w:rsidR="003065A9" w:rsidRPr="005A5183">
        <w:rPr>
          <w:b/>
          <w:sz w:val="20"/>
          <w:szCs w:val="20"/>
        </w:rPr>
        <w:t>____________</w:t>
      </w:r>
      <w:r w:rsidR="00E74253" w:rsidRPr="005A5183">
        <w:rPr>
          <w:b/>
          <w:sz w:val="20"/>
          <w:szCs w:val="20"/>
        </w:rPr>
        <w:t>_____</w:t>
      </w:r>
      <w:r w:rsidRPr="005A5183">
        <w:rPr>
          <w:b/>
          <w:sz w:val="20"/>
          <w:szCs w:val="20"/>
        </w:rPr>
        <w:t xml:space="preserve">____Phone number </w:t>
      </w:r>
    </w:p>
    <w:p w:rsidR="00E74253" w:rsidRPr="005A5183" w:rsidRDefault="00C377E2" w:rsidP="00817E7D">
      <w:pPr>
        <w:pBdr>
          <w:bottom w:val="single" w:sz="12" w:space="1" w:color="auto"/>
        </w:pBdr>
        <w:rPr>
          <w:b/>
          <w:sz w:val="20"/>
          <w:szCs w:val="20"/>
        </w:rPr>
      </w:pPr>
      <w:r w:rsidRPr="005A5183">
        <w:rPr>
          <w:b/>
          <w:sz w:val="20"/>
          <w:szCs w:val="20"/>
        </w:rPr>
        <w:t>_____Patient gives office permission to forward any verified contact information and PHI to patient</w:t>
      </w:r>
      <w:r w:rsidR="00F51674" w:rsidRPr="005A5183">
        <w:rPr>
          <w:b/>
          <w:sz w:val="20"/>
          <w:szCs w:val="20"/>
        </w:rPr>
        <w:t>’</w:t>
      </w:r>
      <w:r w:rsidRPr="005A5183">
        <w:rPr>
          <w:b/>
          <w:sz w:val="20"/>
          <w:szCs w:val="20"/>
        </w:rPr>
        <w:t xml:space="preserve">s specialists.  Office may discuss pertinent patient chart information, </w:t>
      </w:r>
      <w:r w:rsidR="00352A3B" w:rsidRPr="005A5183">
        <w:rPr>
          <w:b/>
          <w:sz w:val="20"/>
          <w:szCs w:val="20"/>
        </w:rPr>
        <w:t>i</w:t>
      </w:r>
      <w:r w:rsidRPr="005A5183">
        <w:rPr>
          <w:b/>
          <w:sz w:val="20"/>
          <w:szCs w:val="20"/>
        </w:rPr>
        <w:t xml:space="preserve">ncluding PHI, with labs, and product </w:t>
      </w:r>
      <w:r w:rsidR="00E74253" w:rsidRPr="005A5183">
        <w:rPr>
          <w:b/>
          <w:sz w:val="20"/>
          <w:szCs w:val="20"/>
        </w:rPr>
        <w:t>rep</w:t>
      </w:r>
      <w:r w:rsidRPr="005A5183">
        <w:rPr>
          <w:b/>
          <w:sz w:val="20"/>
          <w:szCs w:val="20"/>
        </w:rPr>
        <w:t>resentat</w:t>
      </w:r>
      <w:r w:rsidR="00F51674" w:rsidRPr="005A5183">
        <w:rPr>
          <w:b/>
          <w:sz w:val="20"/>
          <w:szCs w:val="20"/>
        </w:rPr>
        <w:t>ive</w:t>
      </w:r>
      <w:r w:rsidRPr="005A5183">
        <w:rPr>
          <w:b/>
          <w:sz w:val="20"/>
          <w:szCs w:val="20"/>
        </w:rPr>
        <w:t xml:space="preserve">s involved in patient’s case through verified unsecured, unencrypted means.  The Privacy Rule allows those doctors, nurses, hospitals, laboratory technicians, and other health care providers that are covered entities </w:t>
      </w:r>
      <w:r w:rsidR="00352A3B" w:rsidRPr="005A5183">
        <w:rPr>
          <w:b/>
          <w:sz w:val="20"/>
          <w:szCs w:val="20"/>
        </w:rPr>
        <w:t xml:space="preserve">to use or disclose protected health information, such as X-rays, laboratory and pathology reports, diagnoses, and other medical information for treatment purposes without the patient’s authorization.  This includes sharing the information to consult with other providers, including providers who are not covered entities, to treat a different patient, or to refer the patient. See 45 CFR 164.506. </w:t>
      </w:r>
      <w:proofErr w:type="gramStart"/>
      <w:r w:rsidR="00352A3B" w:rsidRPr="005A5183">
        <w:rPr>
          <w:b/>
          <w:sz w:val="20"/>
          <w:szCs w:val="20"/>
        </w:rPr>
        <w:t>any</w:t>
      </w:r>
      <w:proofErr w:type="gramEnd"/>
      <w:r w:rsidR="00352A3B" w:rsidRPr="005A5183">
        <w:rPr>
          <w:b/>
          <w:sz w:val="20"/>
          <w:szCs w:val="20"/>
        </w:rPr>
        <w:t xml:space="preserve"> source other than your Healthcare Providers, will sign a Business Associate Agreement.  Patient understands if permission is not granted, USPS, is the only means </w:t>
      </w:r>
      <w:proofErr w:type="spellStart"/>
      <w:r w:rsidR="00352A3B" w:rsidRPr="005A5183">
        <w:rPr>
          <w:b/>
          <w:sz w:val="20"/>
          <w:szCs w:val="20"/>
        </w:rPr>
        <w:t>f</w:t>
      </w:r>
      <w:proofErr w:type="spellEnd"/>
      <w:r w:rsidR="00352A3B" w:rsidRPr="005A5183">
        <w:rPr>
          <w:b/>
          <w:sz w:val="20"/>
          <w:szCs w:val="20"/>
        </w:rPr>
        <w:t xml:space="preserve"> communication with those involved in patient</w:t>
      </w:r>
      <w:r w:rsidR="00F51674" w:rsidRPr="005A5183">
        <w:rPr>
          <w:b/>
          <w:sz w:val="20"/>
          <w:szCs w:val="20"/>
        </w:rPr>
        <w:t>’</w:t>
      </w:r>
      <w:r w:rsidR="00352A3B" w:rsidRPr="005A5183">
        <w:rPr>
          <w:b/>
          <w:sz w:val="20"/>
          <w:szCs w:val="20"/>
        </w:rPr>
        <w:t>s case, which is considered HIPAA compliant.  Treatment may take considerably</w:t>
      </w:r>
      <w:r w:rsidR="00E74253" w:rsidRPr="005A5183">
        <w:rPr>
          <w:b/>
          <w:sz w:val="20"/>
          <w:szCs w:val="20"/>
        </w:rPr>
        <w:t xml:space="preserve"> longer in this case.  This office will not be held responsible for any delay in mail which then causes an increase in treatment time or treatment costs.  Patients or approved contacts may request and pick up copies of PHI to be hand delivered. </w:t>
      </w:r>
    </w:p>
    <w:p w:rsidR="00817E7D" w:rsidRPr="005A5183" w:rsidRDefault="00817E7D" w:rsidP="003065A9">
      <w:pPr>
        <w:spacing w:after="0"/>
        <w:rPr>
          <w:b/>
          <w:sz w:val="20"/>
          <w:szCs w:val="20"/>
        </w:rPr>
      </w:pPr>
      <w:r w:rsidRPr="005A5183">
        <w:rPr>
          <w:b/>
          <w:sz w:val="20"/>
          <w:szCs w:val="20"/>
        </w:rPr>
        <w:t>Print Patient’s Name</w:t>
      </w:r>
      <w:proofErr w:type="gramStart"/>
      <w:r w:rsidRPr="005A5183">
        <w:rPr>
          <w:b/>
          <w:sz w:val="20"/>
          <w:szCs w:val="20"/>
        </w:rPr>
        <w:t>:_</w:t>
      </w:r>
      <w:proofErr w:type="gramEnd"/>
      <w:r w:rsidRPr="005A5183">
        <w:rPr>
          <w:b/>
          <w:sz w:val="20"/>
          <w:szCs w:val="20"/>
        </w:rPr>
        <w:t>____________________________________________________________</w:t>
      </w:r>
      <w:r w:rsidR="00280BA7" w:rsidRPr="005A5183">
        <w:rPr>
          <w:b/>
          <w:sz w:val="20"/>
          <w:szCs w:val="20"/>
        </w:rPr>
        <w:t>_</w:t>
      </w:r>
      <w:r w:rsidRPr="005A5183">
        <w:rPr>
          <w:b/>
          <w:sz w:val="20"/>
          <w:szCs w:val="20"/>
        </w:rPr>
        <w:t>___Date________</w:t>
      </w:r>
      <w:r w:rsidR="0066559C" w:rsidRPr="005A5183">
        <w:rPr>
          <w:b/>
          <w:sz w:val="20"/>
          <w:szCs w:val="20"/>
        </w:rPr>
        <w:t>___</w:t>
      </w:r>
      <w:r w:rsidRPr="005A5183">
        <w:rPr>
          <w:b/>
          <w:sz w:val="20"/>
          <w:szCs w:val="20"/>
        </w:rPr>
        <w:t>__</w:t>
      </w:r>
      <w:r w:rsidR="00280BA7" w:rsidRPr="005A5183">
        <w:rPr>
          <w:b/>
          <w:sz w:val="20"/>
          <w:szCs w:val="20"/>
        </w:rPr>
        <w:t>_</w:t>
      </w:r>
      <w:r w:rsidRPr="005A5183">
        <w:rPr>
          <w:b/>
          <w:sz w:val="20"/>
          <w:szCs w:val="20"/>
        </w:rPr>
        <w:t>__</w:t>
      </w:r>
      <w:r w:rsidR="00280BA7" w:rsidRPr="005A5183">
        <w:rPr>
          <w:b/>
          <w:sz w:val="20"/>
          <w:szCs w:val="20"/>
        </w:rPr>
        <w:t>_</w:t>
      </w:r>
      <w:r w:rsidRPr="005A5183">
        <w:rPr>
          <w:b/>
          <w:sz w:val="20"/>
          <w:szCs w:val="20"/>
        </w:rPr>
        <w:t>_____</w:t>
      </w:r>
      <w:r w:rsidR="0066559C" w:rsidRPr="005A5183">
        <w:rPr>
          <w:b/>
          <w:sz w:val="20"/>
          <w:szCs w:val="20"/>
        </w:rPr>
        <w:t>_</w:t>
      </w:r>
      <w:r w:rsidRPr="005A5183">
        <w:rPr>
          <w:b/>
          <w:sz w:val="20"/>
          <w:szCs w:val="20"/>
        </w:rPr>
        <w:t>____</w:t>
      </w:r>
    </w:p>
    <w:p w:rsidR="003065A9" w:rsidRPr="005A5183" w:rsidRDefault="00F503EC" w:rsidP="003065A9">
      <w:pPr>
        <w:spacing w:after="0"/>
        <w:rPr>
          <w:b/>
          <w:sz w:val="20"/>
          <w:szCs w:val="20"/>
        </w:rPr>
      </w:pPr>
      <w:r w:rsidRPr="005A5183">
        <w:rPr>
          <w:b/>
          <w:sz w:val="20"/>
          <w:szCs w:val="20"/>
        </w:rPr>
        <w:t>Print Legal Guardian’s Name________________________________</w:t>
      </w:r>
      <w:r w:rsidR="003065A9" w:rsidRPr="005A5183">
        <w:rPr>
          <w:b/>
          <w:sz w:val="20"/>
          <w:szCs w:val="20"/>
        </w:rPr>
        <w:t>_______________________</w:t>
      </w:r>
      <w:r w:rsidR="00280BA7" w:rsidRPr="005A5183">
        <w:rPr>
          <w:b/>
          <w:sz w:val="20"/>
          <w:szCs w:val="20"/>
        </w:rPr>
        <w:t>_</w:t>
      </w:r>
      <w:r w:rsidR="003065A9" w:rsidRPr="005A5183">
        <w:rPr>
          <w:b/>
          <w:sz w:val="20"/>
          <w:szCs w:val="20"/>
        </w:rPr>
        <w:t>___</w:t>
      </w:r>
      <w:r w:rsidRPr="005A5183">
        <w:rPr>
          <w:b/>
          <w:sz w:val="20"/>
          <w:szCs w:val="20"/>
        </w:rPr>
        <w:t>Date_______</w:t>
      </w:r>
      <w:r w:rsidR="0066559C" w:rsidRPr="005A5183">
        <w:rPr>
          <w:b/>
          <w:sz w:val="20"/>
          <w:szCs w:val="20"/>
        </w:rPr>
        <w:t>__</w:t>
      </w:r>
      <w:r w:rsidRPr="005A5183">
        <w:rPr>
          <w:b/>
          <w:sz w:val="20"/>
          <w:szCs w:val="20"/>
        </w:rPr>
        <w:t>___</w:t>
      </w:r>
      <w:r w:rsidR="00280BA7" w:rsidRPr="005A5183">
        <w:rPr>
          <w:b/>
          <w:sz w:val="20"/>
          <w:szCs w:val="20"/>
        </w:rPr>
        <w:t>_</w:t>
      </w:r>
      <w:r w:rsidRPr="005A5183">
        <w:rPr>
          <w:b/>
          <w:sz w:val="20"/>
          <w:szCs w:val="20"/>
        </w:rPr>
        <w:t>___</w:t>
      </w:r>
      <w:r w:rsidR="00280BA7" w:rsidRPr="005A5183">
        <w:rPr>
          <w:b/>
          <w:sz w:val="20"/>
          <w:szCs w:val="20"/>
        </w:rPr>
        <w:t>_</w:t>
      </w:r>
      <w:r w:rsidRPr="005A5183">
        <w:rPr>
          <w:b/>
          <w:sz w:val="20"/>
          <w:szCs w:val="20"/>
        </w:rPr>
        <w:t>_</w:t>
      </w:r>
      <w:r w:rsidR="0066559C" w:rsidRPr="005A5183">
        <w:rPr>
          <w:b/>
          <w:sz w:val="20"/>
          <w:szCs w:val="20"/>
        </w:rPr>
        <w:t>_</w:t>
      </w:r>
      <w:r w:rsidRPr="005A5183">
        <w:rPr>
          <w:b/>
          <w:sz w:val="20"/>
          <w:szCs w:val="20"/>
        </w:rPr>
        <w:t>________</w:t>
      </w:r>
    </w:p>
    <w:p w:rsidR="00C15CD2" w:rsidRPr="005A5183" w:rsidRDefault="003065A9" w:rsidP="003065A9">
      <w:pPr>
        <w:spacing w:after="0"/>
        <w:rPr>
          <w:b/>
          <w:sz w:val="20"/>
          <w:szCs w:val="20"/>
        </w:rPr>
      </w:pPr>
      <w:r w:rsidRPr="005A5183">
        <w:rPr>
          <w:b/>
          <w:sz w:val="20"/>
          <w:szCs w:val="20"/>
        </w:rPr>
        <w:t>Signature</w:t>
      </w:r>
      <w:r w:rsidR="00E74253" w:rsidRPr="005A5183">
        <w:rPr>
          <w:b/>
          <w:sz w:val="20"/>
          <w:szCs w:val="20"/>
        </w:rPr>
        <w:t xml:space="preserve"> of Patient or Legal </w:t>
      </w:r>
      <w:r w:rsidR="00AF3D53" w:rsidRPr="005A5183">
        <w:rPr>
          <w:b/>
          <w:sz w:val="20"/>
          <w:szCs w:val="20"/>
        </w:rPr>
        <w:t>g</w:t>
      </w:r>
      <w:r w:rsidR="00F503EC" w:rsidRPr="005A5183">
        <w:rPr>
          <w:b/>
          <w:sz w:val="20"/>
          <w:szCs w:val="20"/>
        </w:rPr>
        <w:t>uardian________________________________________________</w:t>
      </w:r>
      <w:r w:rsidR="00E74253" w:rsidRPr="005A5183">
        <w:rPr>
          <w:b/>
          <w:sz w:val="20"/>
          <w:szCs w:val="20"/>
        </w:rPr>
        <w:t>_</w:t>
      </w:r>
      <w:r w:rsidR="00280BA7" w:rsidRPr="005A5183">
        <w:rPr>
          <w:b/>
          <w:sz w:val="20"/>
          <w:szCs w:val="20"/>
        </w:rPr>
        <w:t>_</w:t>
      </w:r>
      <w:r w:rsidR="00E74253" w:rsidRPr="005A5183">
        <w:rPr>
          <w:b/>
          <w:sz w:val="20"/>
          <w:szCs w:val="20"/>
        </w:rPr>
        <w:t>_</w:t>
      </w:r>
      <w:r w:rsidR="00F503EC" w:rsidRPr="005A5183">
        <w:rPr>
          <w:b/>
          <w:sz w:val="20"/>
          <w:szCs w:val="20"/>
        </w:rPr>
        <w:t>Date______</w:t>
      </w:r>
      <w:r w:rsidR="0066559C" w:rsidRPr="005A5183">
        <w:rPr>
          <w:b/>
          <w:sz w:val="20"/>
          <w:szCs w:val="20"/>
        </w:rPr>
        <w:t>__</w:t>
      </w:r>
      <w:r w:rsidR="00F503EC" w:rsidRPr="005A5183">
        <w:rPr>
          <w:b/>
          <w:sz w:val="20"/>
          <w:szCs w:val="20"/>
        </w:rPr>
        <w:t>_____</w:t>
      </w:r>
      <w:r w:rsidR="0066559C" w:rsidRPr="005A5183">
        <w:rPr>
          <w:b/>
          <w:sz w:val="20"/>
          <w:szCs w:val="20"/>
        </w:rPr>
        <w:t>_</w:t>
      </w:r>
      <w:r w:rsidR="00F503EC" w:rsidRPr="005A5183">
        <w:rPr>
          <w:b/>
          <w:sz w:val="20"/>
          <w:szCs w:val="20"/>
        </w:rPr>
        <w:t>___</w:t>
      </w:r>
      <w:r w:rsidR="00280BA7" w:rsidRPr="005A5183">
        <w:rPr>
          <w:b/>
          <w:sz w:val="20"/>
          <w:szCs w:val="20"/>
        </w:rPr>
        <w:t>_</w:t>
      </w:r>
      <w:r w:rsidR="00F503EC" w:rsidRPr="005A5183">
        <w:rPr>
          <w:b/>
          <w:sz w:val="20"/>
          <w:szCs w:val="20"/>
        </w:rPr>
        <w:t>____</w:t>
      </w:r>
      <w:r w:rsidR="0066559C" w:rsidRPr="005A5183">
        <w:rPr>
          <w:b/>
          <w:sz w:val="20"/>
          <w:szCs w:val="20"/>
        </w:rPr>
        <w:t>__</w:t>
      </w:r>
      <w:r w:rsidR="00F503EC" w:rsidRPr="005A5183">
        <w:rPr>
          <w:b/>
          <w:sz w:val="20"/>
          <w:szCs w:val="20"/>
        </w:rPr>
        <w:t>__</w:t>
      </w:r>
      <w:r w:rsidR="00E74253" w:rsidRPr="005A5183">
        <w:rPr>
          <w:b/>
          <w:sz w:val="20"/>
          <w:szCs w:val="20"/>
        </w:rPr>
        <w:t>_</w:t>
      </w:r>
    </w:p>
    <w:p w:rsidR="00E74253" w:rsidRPr="005A5183" w:rsidRDefault="00C15CD2" w:rsidP="003065A9">
      <w:pPr>
        <w:spacing w:after="0"/>
        <w:rPr>
          <w:b/>
          <w:sz w:val="20"/>
          <w:szCs w:val="20"/>
        </w:rPr>
      </w:pPr>
      <w:r w:rsidRPr="005A5183">
        <w:rPr>
          <w:b/>
          <w:sz w:val="20"/>
          <w:szCs w:val="20"/>
        </w:rPr>
        <w:t>________</w:t>
      </w:r>
      <w:r w:rsidR="00E74253" w:rsidRPr="005A5183">
        <w:rPr>
          <w:b/>
          <w:sz w:val="20"/>
          <w:szCs w:val="20"/>
        </w:rPr>
        <w:t xml:space="preserve">Patient refused to sign HIPAA consent.  Patient has the right to </w:t>
      </w:r>
      <w:proofErr w:type="gramStart"/>
      <w:r w:rsidR="00E74253" w:rsidRPr="005A5183">
        <w:rPr>
          <w:b/>
          <w:sz w:val="20"/>
          <w:szCs w:val="20"/>
        </w:rPr>
        <w:t>refuse,</w:t>
      </w:r>
      <w:proofErr w:type="gramEnd"/>
      <w:r w:rsidR="00E74253" w:rsidRPr="005A5183">
        <w:rPr>
          <w:b/>
          <w:sz w:val="20"/>
          <w:szCs w:val="20"/>
        </w:rPr>
        <w:t xml:space="preserve"> USPS or pick up will be used for PHI transfer.</w:t>
      </w:r>
    </w:p>
    <w:p w:rsidR="00AF3D53" w:rsidRPr="005A5183" w:rsidRDefault="00AF3D53" w:rsidP="003065A9">
      <w:pPr>
        <w:spacing w:after="0"/>
        <w:rPr>
          <w:b/>
          <w:sz w:val="20"/>
          <w:szCs w:val="20"/>
        </w:rPr>
      </w:pPr>
    </w:p>
    <w:p w:rsidR="00344902" w:rsidRPr="005A5183" w:rsidRDefault="000F6288" w:rsidP="003065A9">
      <w:pPr>
        <w:spacing w:after="0"/>
        <w:rPr>
          <w:b/>
          <w:sz w:val="20"/>
          <w:szCs w:val="20"/>
        </w:rPr>
      </w:pPr>
      <w:r w:rsidRPr="005A5183">
        <w:rPr>
          <w:b/>
          <w:sz w:val="20"/>
          <w:szCs w:val="20"/>
        </w:rPr>
        <w:t xml:space="preserve">Office Staff </w:t>
      </w:r>
      <w:proofErr w:type="spellStart"/>
      <w:r w:rsidRPr="005A5183">
        <w:rPr>
          <w:b/>
          <w:sz w:val="20"/>
          <w:szCs w:val="20"/>
        </w:rPr>
        <w:t>Signature_________</w:t>
      </w:r>
      <w:r w:rsidR="0066559C" w:rsidRPr="005A5183">
        <w:rPr>
          <w:b/>
          <w:sz w:val="20"/>
          <w:szCs w:val="20"/>
        </w:rPr>
        <w:t>______</w:t>
      </w:r>
      <w:r w:rsidRPr="005A5183">
        <w:rPr>
          <w:b/>
          <w:sz w:val="20"/>
          <w:szCs w:val="20"/>
        </w:rPr>
        <w:t>_</w:t>
      </w:r>
      <w:r w:rsidR="00C15CD2" w:rsidRPr="005A5183">
        <w:rPr>
          <w:b/>
          <w:sz w:val="20"/>
          <w:szCs w:val="20"/>
        </w:rPr>
        <w:t>__</w:t>
      </w:r>
      <w:r w:rsidR="00280BA7" w:rsidRPr="005A5183">
        <w:rPr>
          <w:b/>
          <w:sz w:val="20"/>
          <w:szCs w:val="20"/>
        </w:rPr>
        <w:t>______</w:t>
      </w:r>
      <w:r w:rsidR="00C15CD2" w:rsidRPr="005A5183">
        <w:rPr>
          <w:b/>
          <w:sz w:val="20"/>
          <w:szCs w:val="20"/>
        </w:rPr>
        <w:t>_</w:t>
      </w:r>
      <w:r w:rsidR="0066559C" w:rsidRPr="005A5183">
        <w:rPr>
          <w:b/>
          <w:sz w:val="20"/>
          <w:szCs w:val="20"/>
        </w:rPr>
        <w:t>_</w:t>
      </w:r>
      <w:r w:rsidR="00C15CD2" w:rsidRPr="005A5183">
        <w:rPr>
          <w:b/>
          <w:sz w:val="20"/>
          <w:szCs w:val="20"/>
        </w:rPr>
        <w:t>_</w:t>
      </w:r>
      <w:r w:rsidRPr="005A5183">
        <w:rPr>
          <w:b/>
          <w:sz w:val="20"/>
          <w:szCs w:val="20"/>
        </w:rPr>
        <w:t>_</w:t>
      </w:r>
      <w:r w:rsidR="00C15CD2" w:rsidRPr="005A5183">
        <w:rPr>
          <w:b/>
          <w:sz w:val="20"/>
          <w:szCs w:val="20"/>
        </w:rPr>
        <w:t>Printed</w:t>
      </w:r>
      <w:proofErr w:type="spellEnd"/>
      <w:r w:rsidR="00280BA7" w:rsidRPr="005A5183">
        <w:rPr>
          <w:b/>
          <w:sz w:val="20"/>
          <w:szCs w:val="20"/>
        </w:rPr>
        <w:t xml:space="preserve"> </w:t>
      </w:r>
      <w:proofErr w:type="spellStart"/>
      <w:r w:rsidR="00280BA7" w:rsidRPr="005A5183">
        <w:rPr>
          <w:b/>
          <w:sz w:val="20"/>
          <w:szCs w:val="20"/>
        </w:rPr>
        <w:t>Nam</w:t>
      </w:r>
      <w:r w:rsidR="00D63E02" w:rsidRPr="005A5183">
        <w:rPr>
          <w:b/>
          <w:sz w:val="20"/>
          <w:szCs w:val="20"/>
        </w:rPr>
        <w:t>e</w:t>
      </w:r>
      <w:r w:rsidR="00817E7D" w:rsidRPr="005A5183">
        <w:rPr>
          <w:b/>
          <w:sz w:val="20"/>
          <w:szCs w:val="20"/>
        </w:rPr>
        <w:t>___</w:t>
      </w:r>
      <w:r w:rsidR="00280BA7" w:rsidRPr="005A5183">
        <w:rPr>
          <w:b/>
          <w:sz w:val="20"/>
          <w:szCs w:val="20"/>
        </w:rPr>
        <w:t>__</w:t>
      </w:r>
      <w:r w:rsidR="00817E7D" w:rsidRPr="005A5183">
        <w:rPr>
          <w:b/>
          <w:sz w:val="20"/>
          <w:szCs w:val="20"/>
        </w:rPr>
        <w:t>___</w:t>
      </w:r>
      <w:r w:rsidR="00C15CD2" w:rsidRPr="005A5183">
        <w:rPr>
          <w:b/>
          <w:sz w:val="20"/>
          <w:szCs w:val="20"/>
        </w:rPr>
        <w:t>____</w:t>
      </w:r>
      <w:r w:rsidR="00817E7D" w:rsidRPr="005A5183">
        <w:rPr>
          <w:b/>
          <w:sz w:val="20"/>
          <w:szCs w:val="20"/>
        </w:rPr>
        <w:t>____</w:t>
      </w:r>
      <w:r w:rsidR="00C15CD2" w:rsidRPr="005A5183">
        <w:rPr>
          <w:b/>
          <w:sz w:val="20"/>
          <w:szCs w:val="20"/>
        </w:rPr>
        <w:t>_________</w:t>
      </w:r>
      <w:r w:rsidR="00817E7D" w:rsidRPr="005A5183">
        <w:rPr>
          <w:b/>
          <w:sz w:val="20"/>
          <w:szCs w:val="20"/>
        </w:rPr>
        <w:t>_________Date</w:t>
      </w:r>
      <w:proofErr w:type="spellEnd"/>
      <w:r w:rsidR="00817E7D" w:rsidRPr="005A5183">
        <w:rPr>
          <w:b/>
          <w:sz w:val="20"/>
          <w:szCs w:val="20"/>
        </w:rPr>
        <w:t>____</w:t>
      </w:r>
      <w:r w:rsidR="00C15CD2" w:rsidRPr="005A5183">
        <w:rPr>
          <w:b/>
          <w:sz w:val="20"/>
          <w:szCs w:val="20"/>
        </w:rPr>
        <w:t>_</w:t>
      </w:r>
      <w:r w:rsidR="00817E7D" w:rsidRPr="005A5183">
        <w:rPr>
          <w:b/>
          <w:sz w:val="20"/>
          <w:szCs w:val="20"/>
        </w:rPr>
        <w:t>__</w:t>
      </w:r>
      <w:r w:rsidR="0066559C" w:rsidRPr="005A5183">
        <w:rPr>
          <w:b/>
          <w:sz w:val="20"/>
          <w:szCs w:val="20"/>
        </w:rPr>
        <w:t>_</w:t>
      </w:r>
      <w:r w:rsidR="00817E7D" w:rsidRPr="005A5183">
        <w:rPr>
          <w:b/>
          <w:sz w:val="20"/>
          <w:szCs w:val="20"/>
        </w:rPr>
        <w:t>__</w:t>
      </w:r>
      <w:r w:rsidR="00280BA7" w:rsidRPr="005A5183">
        <w:rPr>
          <w:b/>
          <w:sz w:val="20"/>
          <w:szCs w:val="20"/>
        </w:rPr>
        <w:t>_</w:t>
      </w:r>
      <w:r w:rsidR="00817E7D" w:rsidRPr="005A5183">
        <w:rPr>
          <w:b/>
          <w:sz w:val="20"/>
          <w:szCs w:val="20"/>
        </w:rPr>
        <w:t>_______</w:t>
      </w:r>
    </w:p>
    <w:p w:rsidR="00E74253" w:rsidRPr="005A5183" w:rsidRDefault="00344902" w:rsidP="003065A9">
      <w:pPr>
        <w:spacing w:after="0"/>
        <w:rPr>
          <w:b/>
          <w:sz w:val="20"/>
          <w:szCs w:val="20"/>
        </w:rPr>
      </w:pPr>
      <w:r w:rsidRPr="005A5183">
        <w:rPr>
          <w:b/>
          <w:sz w:val="20"/>
          <w:szCs w:val="20"/>
        </w:rPr>
        <w:t xml:space="preserve"> </w:t>
      </w:r>
    </w:p>
    <w:p w:rsidR="00FE26C2" w:rsidRPr="005A5183" w:rsidRDefault="00817E7D" w:rsidP="00280BA7">
      <w:pPr>
        <w:spacing w:after="0"/>
        <w:rPr>
          <w:sz w:val="20"/>
          <w:szCs w:val="20"/>
        </w:rPr>
      </w:pPr>
      <w:r w:rsidRPr="005A5183">
        <w:rPr>
          <w:b/>
          <w:sz w:val="20"/>
          <w:szCs w:val="20"/>
        </w:rPr>
        <w:t xml:space="preserve">Witness </w:t>
      </w:r>
      <w:proofErr w:type="spellStart"/>
      <w:r w:rsidR="000F6288" w:rsidRPr="005A5183">
        <w:rPr>
          <w:b/>
          <w:sz w:val="20"/>
          <w:szCs w:val="20"/>
        </w:rPr>
        <w:t>Signature_____________________</w:t>
      </w:r>
      <w:r w:rsidR="00280BA7" w:rsidRPr="005A5183">
        <w:rPr>
          <w:b/>
          <w:sz w:val="20"/>
          <w:szCs w:val="20"/>
        </w:rPr>
        <w:t>__</w:t>
      </w:r>
      <w:r w:rsidR="000F6288" w:rsidRPr="005A5183">
        <w:rPr>
          <w:b/>
          <w:sz w:val="20"/>
          <w:szCs w:val="20"/>
        </w:rPr>
        <w:t>____</w:t>
      </w:r>
      <w:r w:rsidR="00541F1D" w:rsidRPr="005A5183">
        <w:rPr>
          <w:b/>
          <w:sz w:val="20"/>
          <w:szCs w:val="20"/>
        </w:rPr>
        <w:t>_</w:t>
      </w:r>
      <w:r w:rsidR="000F6288" w:rsidRPr="005A5183">
        <w:rPr>
          <w:b/>
          <w:sz w:val="20"/>
          <w:szCs w:val="20"/>
        </w:rPr>
        <w:t>___</w:t>
      </w:r>
      <w:r w:rsidRPr="005A5183">
        <w:rPr>
          <w:b/>
          <w:sz w:val="20"/>
          <w:szCs w:val="20"/>
        </w:rPr>
        <w:t>Printe</w:t>
      </w:r>
      <w:r w:rsidR="00AF3D53" w:rsidRPr="005A5183">
        <w:rPr>
          <w:b/>
          <w:sz w:val="20"/>
          <w:szCs w:val="20"/>
        </w:rPr>
        <w:t>d</w:t>
      </w:r>
      <w:proofErr w:type="spellEnd"/>
      <w:r w:rsidR="00AF3D53" w:rsidRPr="005A5183">
        <w:rPr>
          <w:b/>
          <w:sz w:val="20"/>
          <w:szCs w:val="20"/>
        </w:rPr>
        <w:t xml:space="preserve"> </w:t>
      </w:r>
      <w:proofErr w:type="spellStart"/>
      <w:r w:rsidR="000F6288" w:rsidRPr="005A5183">
        <w:rPr>
          <w:b/>
          <w:sz w:val="20"/>
          <w:szCs w:val="20"/>
        </w:rPr>
        <w:t>Name______________________________</w:t>
      </w:r>
      <w:r w:rsidR="00280BA7" w:rsidRPr="005A5183">
        <w:rPr>
          <w:b/>
          <w:sz w:val="20"/>
          <w:szCs w:val="20"/>
        </w:rPr>
        <w:t>__</w:t>
      </w:r>
      <w:r w:rsidR="000F6288" w:rsidRPr="005A5183">
        <w:rPr>
          <w:b/>
          <w:sz w:val="20"/>
          <w:szCs w:val="20"/>
        </w:rPr>
        <w:t>Date</w:t>
      </w:r>
      <w:proofErr w:type="spellEnd"/>
      <w:r w:rsidR="000F6288" w:rsidRPr="005A5183">
        <w:rPr>
          <w:b/>
          <w:sz w:val="20"/>
          <w:szCs w:val="20"/>
        </w:rPr>
        <w:t>______________</w:t>
      </w:r>
      <w:r w:rsidR="005A5183" w:rsidRPr="005A5183">
        <w:rPr>
          <w:b/>
          <w:sz w:val="20"/>
          <w:szCs w:val="20"/>
        </w:rPr>
        <w:t>______</w:t>
      </w:r>
    </w:p>
    <w:sectPr w:rsidR="00FE26C2" w:rsidRPr="005A5183" w:rsidSect="002C7F00">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8F" w:rsidRDefault="009D718F" w:rsidP="00352A3B">
      <w:pPr>
        <w:spacing w:after="0"/>
      </w:pPr>
      <w:r>
        <w:separator/>
      </w:r>
    </w:p>
  </w:endnote>
  <w:endnote w:type="continuationSeparator" w:id="0">
    <w:p w:rsidR="009D718F" w:rsidRDefault="009D718F" w:rsidP="00352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8F" w:rsidRDefault="009D718F" w:rsidP="00352A3B">
      <w:pPr>
        <w:spacing w:after="0"/>
      </w:pPr>
      <w:r>
        <w:separator/>
      </w:r>
    </w:p>
  </w:footnote>
  <w:footnote w:type="continuationSeparator" w:id="0">
    <w:p w:rsidR="009D718F" w:rsidRDefault="009D718F" w:rsidP="00352A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9AC"/>
    <w:multiLevelType w:val="hybridMultilevel"/>
    <w:tmpl w:val="9A483748"/>
    <w:lvl w:ilvl="0" w:tplc="D696F65A">
      <w:numFmt w:val="bullet"/>
      <w:lvlText w:val="-"/>
      <w:lvlJc w:val="left"/>
      <w:pPr>
        <w:ind w:left="945" w:hanging="360"/>
      </w:pPr>
      <w:rPr>
        <w:rFonts w:ascii="Calibri" w:eastAsiaTheme="minorHAnsi" w:hAnsi="Calibri"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52"/>
    <w:rsid w:val="00042552"/>
    <w:rsid w:val="000F6288"/>
    <w:rsid w:val="00107E00"/>
    <w:rsid w:val="001B5758"/>
    <w:rsid w:val="00280BA7"/>
    <w:rsid w:val="002C7F00"/>
    <w:rsid w:val="003065A9"/>
    <w:rsid w:val="00344902"/>
    <w:rsid w:val="00352A3B"/>
    <w:rsid w:val="003F1A56"/>
    <w:rsid w:val="004646A3"/>
    <w:rsid w:val="00495542"/>
    <w:rsid w:val="00495E0D"/>
    <w:rsid w:val="004A63B0"/>
    <w:rsid w:val="00541F1D"/>
    <w:rsid w:val="00594970"/>
    <w:rsid w:val="005A5183"/>
    <w:rsid w:val="00624AA0"/>
    <w:rsid w:val="006354DB"/>
    <w:rsid w:val="0064289D"/>
    <w:rsid w:val="0066559C"/>
    <w:rsid w:val="006E48EC"/>
    <w:rsid w:val="00817E7D"/>
    <w:rsid w:val="00826B41"/>
    <w:rsid w:val="0084126B"/>
    <w:rsid w:val="0093267A"/>
    <w:rsid w:val="009D718F"/>
    <w:rsid w:val="00AF3D53"/>
    <w:rsid w:val="00B07D62"/>
    <w:rsid w:val="00B5399C"/>
    <w:rsid w:val="00B54630"/>
    <w:rsid w:val="00C15CD2"/>
    <w:rsid w:val="00C377E2"/>
    <w:rsid w:val="00D63E02"/>
    <w:rsid w:val="00D65DEC"/>
    <w:rsid w:val="00E74253"/>
    <w:rsid w:val="00F3745E"/>
    <w:rsid w:val="00F503EC"/>
    <w:rsid w:val="00F51674"/>
    <w:rsid w:val="00FE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EC"/>
    <w:pPr>
      <w:ind w:left="720"/>
      <w:contextualSpacing/>
    </w:pPr>
  </w:style>
  <w:style w:type="paragraph" w:styleId="Header">
    <w:name w:val="header"/>
    <w:basedOn w:val="Normal"/>
    <w:link w:val="HeaderChar"/>
    <w:uiPriority w:val="99"/>
    <w:unhideWhenUsed/>
    <w:rsid w:val="00352A3B"/>
    <w:pPr>
      <w:tabs>
        <w:tab w:val="center" w:pos="4680"/>
        <w:tab w:val="right" w:pos="9360"/>
      </w:tabs>
      <w:spacing w:after="0"/>
    </w:pPr>
  </w:style>
  <w:style w:type="character" w:customStyle="1" w:styleId="HeaderChar">
    <w:name w:val="Header Char"/>
    <w:basedOn w:val="DefaultParagraphFont"/>
    <w:link w:val="Header"/>
    <w:uiPriority w:val="99"/>
    <w:rsid w:val="00352A3B"/>
  </w:style>
  <w:style w:type="paragraph" w:styleId="Footer">
    <w:name w:val="footer"/>
    <w:basedOn w:val="Normal"/>
    <w:link w:val="FooterChar"/>
    <w:uiPriority w:val="99"/>
    <w:unhideWhenUsed/>
    <w:rsid w:val="00352A3B"/>
    <w:pPr>
      <w:tabs>
        <w:tab w:val="center" w:pos="4680"/>
        <w:tab w:val="right" w:pos="9360"/>
      </w:tabs>
      <w:spacing w:after="0"/>
    </w:pPr>
  </w:style>
  <w:style w:type="character" w:customStyle="1" w:styleId="FooterChar">
    <w:name w:val="Footer Char"/>
    <w:basedOn w:val="DefaultParagraphFont"/>
    <w:link w:val="Footer"/>
    <w:uiPriority w:val="99"/>
    <w:rsid w:val="00352A3B"/>
  </w:style>
  <w:style w:type="paragraph" w:styleId="BalloonText">
    <w:name w:val="Balloon Text"/>
    <w:basedOn w:val="Normal"/>
    <w:link w:val="BalloonTextChar"/>
    <w:uiPriority w:val="99"/>
    <w:semiHidden/>
    <w:unhideWhenUsed/>
    <w:rsid w:val="00F516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8EC"/>
    <w:pPr>
      <w:ind w:left="720"/>
      <w:contextualSpacing/>
    </w:pPr>
  </w:style>
  <w:style w:type="paragraph" w:styleId="Header">
    <w:name w:val="header"/>
    <w:basedOn w:val="Normal"/>
    <w:link w:val="HeaderChar"/>
    <w:uiPriority w:val="99"/>
    <w:unhideWhenUsed/>
    <w:rsid w:val="00352A3B"/>
    <w:pPr>
      <w:tabs>
        <w:tab w:val="center" w:pos="4680"/>
        <w:tab w:val="right" w:pos="9360"/>
      </w:tabs>
      <w:spacing w:after="0"/>
    </w:pPr>
  </w:style>
  <w:style w:type="character" w:customStyle="1" w:styleId="HeaderChar">
    <w:name w:val="Header Char"/>
    <w:basedOn w:val="DefaultParagraphFont"/>
    <w:link w:val="Header"/>
    <w:uiPriority w:val="99"/>
    <w:rsid w:val="00352A3B"/>
  </w:style>
  <w:style w:type="paragraph" w:styleId="Footer">
    <w:name w:val="footer"/>
    <w:basedOn w:val="Normal"/>
    <w:link w:val="FooterChar"/>
    <w:uiPriority w:val="99"/>
    <w:unhideWhenUsed/>
    <w:rsid w:val="00352A3B"/>
    <w:pPr>
      <w:tabs>
        <w:tab w:val="center" w:pos="4680"/>
        <w:tab w:val="right" w:pos="9360"/>
      </w:tabs>
      <w:spacing w:after="0"/>
    </w:pPr>
  </w:style>
  <w:style w:type="character" w:customStyle="1" w:styleId="FooterChar">
    <w:name w:val="Footer Char"/>
    <w:basedOn w:val="DefaultParagraphFont"/>
    <w:link w:val="Footer"/>
    <w:uiPriority w:val="99"/>
    <w:rsid w:val="00352A3B"/>
  </w:style>
  <w:style w:type="paragraph" w:styleId="BalloonText">
    <w:name w:val="Balloon Text"/>
    <w:basedOn w:val="Normal"/>
    <w:link w:val="BalloonTextChar"/>
    <w:uiPriority w:val="99"/>
    <w:semiHidden/>
    <w:unhideWhenUsed/>
    <w:rsid w:val="00F516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FD1</dc:creator>
  <cp:lastModifiedBy>FD1</cp:lastModifiedBy>
  <cp:revision>16</cp:revision>
  <cp:lastPrinted>2019-03-13T18:07:00Z</cp:lastPrinted>
  <dcterms:created xsi:type="dcterms:W3CDTF">2019-03-11T15:30:00Z</dcterms:created>
  <dcterms:modified xsi:type="dcterms:W3CDTF">2019-03-13T12:15:00Z</dcterms:modified>
</cp:coreProperties>
</file>