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DF7A" w14:textId="20CD5B44" w:rsidR="004C57F3" w:rsidRPr="00F56FEA" w:rsidRDefault="0098512C" w:rsidP="00F56FEA">
      <w:pPr>
        <w:jc w:val="center"/>
        <w:rPr>
          <w:b/>
          <w:bCs/>
          <w:sz w:val="36"/>
          <w:szCs w:val="36"/>
        </w:rPr>
      </w:pPr>
      <w:r>
        <w:rPr>
          <w:b/>
          <w:bCs/>
          <w:sz w:val="36"/>
          <w:szCs w:val="36"/>
        </w:rPr>
        <w:t>Submandibular Gland Excision</w:t>
      </w:r>
      <w:bookmarkStart w:id="0" w:name="_GoBack"/>
      <w:bookmarkEnd w:id="0"/>
    </w:p>
    <w:p w14:paraId="4C984D79" w14:textId="37CAF9A2" w:rsidR="004C57F3" w:rsidRPr="004C57F3" w:rsidRDefault="00F56FEA" w:rsidP="004C57F3">
      <w:pPr>
        <w:rPr>
          <w:b/>
          <w:bCs/>
          <w:sz w:val="28"/>
          <w:szCs w:val="28"/>
        </w:rPr>
      </w:pPr>
      <w:r>
        <w:rPr>
          <w:b/>
          <w:bCs/>
          <w:sz w:val="28"/>
          <w:szCs w:val="28"/>
        </w:rPr>
        <w:t xml:space="preserve">General </w:t>
      </w:r>
      <w:r w:rsidR="004C57F3" w:rsidRPr="004C57F3">
        <w:rPr>
          <w:b/>
          <w:bCs/>
          <w:sz w:val="28"/>
          <w:szCs w:val="28"/>
        </w:rPr>
        <w:t>Instructions</w:t>
      </w:r>
    </w:p>
    <w:p w14:paraId="220A6E77" w14:textId="489A71D1" w:rsidR="004C57F3" w:rsidRPr="00F56FEA" w:rsidRDefault="004C57F3" w:rsidP="004C57F3">
      <w:pPr>
        <w:pStyle w:val="ListParagraph"/>
        <w:numPr>
          <w:ilvl w:val="0"/>
          <w:numId w:val="2"/>
        </w:numPr>
        <w:rPr>
          <w:sz w:val="24"/>
          <w:szCs w:val="24"/>
        </w:rPr>
      </w:pPr>
      <w:r w:rsidRPr="00F56FEA">
        <w:rPr>
          <w:sz w:val="24"/>
          <w:szCs w:val="24"/>
        </w:rPr>
        <w:t>Resume home medications as previous prescribed</w:t>
      </w:r>
      <w:r w:rsidR="00F56FEA" w:rsidRPr="00F56FEA">
        <w:rPr>
          <w:sz w:val="24"/>
          <w:szCs w:val="24"/>
        </w:rPr>
        <w:t xml:space="preserve"> unless indicated by surgeon</w:t>
      </w:r>
      <w:r w:rsidRPr="00F56FEA">
        <w:rPr>
          <w:sz w:val="24"/>
          <w:szCs w:val="24"/>
        </w:rPr>
        <w:t>.</w:t>
      </w:r>
    </w:p>
    <w:p w14:paraId="74AFBCF7" w14:textId="1CE80341" w:rsidR="004C57F3" w:rsidRPr="00F56FEA" w:rsidRDefault="004C57F3" w:rsidP="004C57F3">
      <w:pPr>
        <w:pStyle w:val="ListParagraph"/>
        <w:numPr>
          <w:ilvl w:val="0"/>
          <w:numId w:val="2"/>
        </w:numPr>
        <w:rPr>
          <w:sz w:val="24"/>
          <w:szCs w:val="24"/>
        </w:rPr>
      </w:pPr>
      <w:r w:rsidRPr="00F56FEA">
        <w:rPr>
          <w:sz w:val="24"/>
          <w:szCs w:val="24"/>
        </w:rPr>
        <w:t xml:space="preserve">Keep all follow up appointments. </w:t>
      </w:r>
    </w:p>
    <w:p w14:paraId="0BD1A132" w14:textId="3D1AB2B5" w:rsidR="004C57F3" w:rsidRPr="00F56FEA" w:rsidRDefault="004C57F3" w:rsidP="004C57F3">
      <w:pPr>
        <w:pStyle w:val="ListParagraph"/>
        <w:numPr>
          <w:ilvl w:val="0"/>
          <w:numId w:val="2"/>
        </w:numPr>
        <w:rPr>
          <w:sz w:val="24"/>
          <w:szCs w:val="24"/>
        </w:rPr>
      </w:pPr>
      <w:r w:rsidRPr="00F56FEA">
        <w:rPr>
          <w:sz w:val="24"/>
          <w:szCs w:val="24"/>
        </w:rPr>
        <w:t xml:space="preserve">Call </w:t>
      </w:r>
      <w:r w:rsidR="00F56FEA" w:rsidRPr="00F56FEA">
        <w:rPr>
          <w:sz w:val="24"/>
          <w:szCs w:val="24"/>
        </w:rPr>
        <w:t xml:space="preserve">205-228-7970 </w:t>
      </w:r>
      <w:r w:rsidRPr="00F56FEA">
        <w:rPr>
          <w:sz w:val="24"/>
          <w:szCs w:val="24"/>
        </w:rPr>
        <w:t xml:space="preserve">during </w:t>
      </w:r>
      <w:r w:rsidR="00F56FEA" w:rsidRPr="00F56FEA">
        <w:rPr>
          <w:sz w:val="24"/>
          <w:szCs w:val="24"/>
        </w:rPr>
        <w:t xml:space="preserve">regular </w:t>
      </w:r>
      <w:r w:rsidRPr="00F56FEA">
        <w:rPr>
          <w:sz w:val="24"/>
          <w:szCs w:val="24"/>
        </w:rPr>
        <w:t xml:space="preserve">business hours or report to the nearest emergency department for fever &gt;101.5, </w:t>
      </w:r>
      <w:r w:rsidR="0079507B">
        <w:rPr>
          <w:sz w:val="24"/>
          <w:szCs w:val="24"/>
        </w:rPr>
        <w:t xml:space="preserve">firm swelling around the incision, severe </w:t>
      </w:r>
      <w:r w:rsidRPr="00F56FEA">
        <w:rPr>
          <w:sz w:val="24"/>
          <w:szCs w:val="24"/>
        </w:rPr>
        <w:t>nausea &amp; vomiting, shortness of breath</w:t>
      </w:r>
      <w:r w:rsidR="0098512C">
        <w:rPr>
          <w:sz w:val="24"/>
          <w:szCs w:val="24"/>
        </w:rPr>
        <w:t xml:space="preserve"> or any other concerns</w:t>
      </w:r>
      <w:r w:rsidR="00F56FEA" w:rsidRPr="00F56FEA">
        <w:rPr>
          <w:sz w:val="24"/>
          <w:szCs w:val="24"/>
        </w:rPr>
        <w:t>.</w:t>
      </w:r>
    </w:p>
    <w:p w14:paraId="3B1A4015" w14:textId="411E05A2" w:rsidR="00E63771" w:rsidRPr="00D736AE" w:rsidRDefault="0079507B" w:rsidP="00E828E4">
      <w:pPr>
        <w:pStyle w:val="NormalWeb"/>
        <w:rPr>
          <w:rFonts w:asciiTheme="minorHAnsi" w:hAnsiTheme="minorHAnsi" w:cstheme="minorHAnsi"/>
          <w:b/>
          <w:bCs/>
          <w:color w:val="000000"/>
          <w:sz w:val="28"/>
          <w:szCs w:val="28"/>
        </w:rPr>
      </w:pPr>
      <w:r>
        <w:rPr>
          <w:rFonts w:asciiTheme="minorHAnsi" w:hAnsiTheme="minorHAnsi" w:cstheme="minorHAnsi"/>
          <w:b/>
          <w:bCs/>
          <w:color w:val="000000"/>
          <w:sz w:val="28"/>
          <w:szCs w:val="28"/>
        </w:rPr>
        <w:t>Incision Care</w:t>
      </w:r>
    </w:p>
    <w:p w14:paraId="0D624EC5" w14:textId="3BB2C1FB" w:rsidR="00E828E4" w:rsidRPr="00D736AE" w:rsidRDefault="00E828E4" w:rsidP="00E828E4">
      <w:pPr>
        <w:pStyle w:val="NormalWeb"/>
        <w:rPr>
          <w:rFonts w:asciiTheme="minorHAnsi" w:hAnsiTheme="minorHAnsi" w:cstheme="minorHAnsi"/>
          <w:color w:val="000000"/>
          <w:sz w:val="24"/>
          <w:szCs w:val="24"/>
        </w:rPr>
      </w:pPr>
    </w:p>
    <w:p w14:paraId="53CB2997" w14:textId="77777777" w:rsidR="00E828E4" w:rsidRPr="00D736AE" w:rsidRDefault="00E828E4" w:rsidP="00E828E4">
      <w:pPr>
        <w:pStyle w:val="NormalWeb"/>
        <w:numPr>
          <w:ilvl w:val="0"/>
          <w:numId w:val="4"/>
        </w:numPr>
        <w:rPr>
          <w:rFonts w:asciiTheme="minorHAnsi" w:hAnsiTheme="minorHAnsi" w:cstheme="minorHAnsi"/>
          <w:color w:val="000000"/>
          <w:sz w:val="24"/>
          <w:szCs w:val="24"/>
        </w:rPr>
      </w:pPr>
      <w:r w:rsidRPr="00D736AE">
        <w:rPr>
          <w:rFonts w:asciiTheme="minorHAnsi" w:hAnsiTheme="minorHAnsi" w:cstheme="minorHAnsi"/>
          <w:color w:val="000000"/>
          <w:sz w:val="24"/>
          <w:szCs w:val="24"/>
        </w:rPr>
        <w:t xml:space="preserve">You may shower 24 hours following surgery. Let warm, soapy water run over the incision but do not scrub. Pat dry with a towel but do not rub firmly. </w:t>
      </w:r>
    </w:p>
    <w:p w14:paraId="38E5E2CE" w14:textId="7848C08D" w:rsidR="00E828E4" w:rsidRDefault="00E828E4" w:rsidP="00E828E4">
      <w:pPr>
        <w:pStyle w:val="NormalWeb"/>
        <w:numPr>
          <w:ilvl w:val="0"/>
          <w:numId w:val="4"/>
        </w:numPr>
        <w:rPr>
          <w:rFonts w:asciiTheme="minorHAnsi" w:hAnsiTheme="minorHAnsi" w:cstheme="minorHAnsi"/>
          <w:color w:val="000000"/>
          <w:sz w:val="24"/>
          <w:szCs w:val="24"/>
        </w:rPr>
      </w:pPr>
      <w:r w:rsidRPr="00D736AE">
        <w:rPr>
          <w:rFonts w:asciiTheme="minorHAnsi" w:hAnsiTheme="minorHAnsi" w:cstheme="minorHAnsi"/>
          <w:color w:val="000000"/>
          <w:sz w:val="24"/>
          <w:szCs w:val="24"/>
        </w:rPr>
        <w:t>Sutures are dissolvable unless otherwise noted. You will not need to have them removed. They typically take 1-2 weeks to completely go away. If the sutures come undone and the incision begins to open, call the number above.</w:t>
      </w:r>
      <w:r w:rsidR="00A6536B">
        <w:rPr>
          <w:rFonts w:asciiTheme="minorHAnsi" w:hAnsiTheme="minorHAnsi" w:cstheme="minorHAnsi"/>
          <w:color w:val="000000"/>
          <w:sz w:val="24"/>
          <w:szCs w:val="24"/>
        </w:rPr>
        <w:t xml:space="preserve"> </w:t>
      </w:r>
    </w:p>
    <w:p w14:paraId="1A0FD118" w14:textId="3E0AE194" w:rsidR="00A6536B" w:rsidRDefault="00A6536B" w:rsidP="00E828E4">
      <w:pPr>
        <w:pStyle w:val="NormalWeb"/>
        <w:numPr>
          <w:ilvl w:val="0"/>
          <w:numId w:val="4"/>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There </w:t>
      </w:r>
      <w:r w:rsidR="0098512C">
        <w:rPr>
          <w:rFonts w:asciiTheme="minorHAnsi" w:hAnsiTheme="minorHAnsi" w:cstheme="minorHAnsi"/>
          <w:color w:val="000000"/>
          <w:sz w:val="24"/>
          <w:szCs w:val="24"/>
        </w:rPr>
        <w:t>may</w:t>
      </w:r>
      <w:r>
        <w:rPr>
          <w:rFonts w:asciiTheme="minorHAnsi" w:hAnsiTheme="minorHAnsi" w:cstheme="minorHAnsi"/>
          <w:color w:val="000000"/>
          <w:sz w:val="24"/>
          <w:szCs w:val="24"/>
        </w:rPr>
        <w:t xml:space="preserve"> be a thin layer of “skin glue” over your incision. This will dissolve over time with routine showering/cleaning.</w:t>
      </w:r>
    </w:p>
    <w:p w14:paraId="065F43DF" w14:textId="0FBB7DBC" w:rsidR="00D736AE" w:rsidRDefault="00D736AE" w:rsidP="00D736AE">
      <w:pPr>
        <w:pStyle w:val="NormalWeb"/>
        <w:ind w:left="360"/>
        <w:rPr>
          <w:rFonts w:asciiTheme="minorHAnsi" w:hAnsiTheme="minorHAnsi" w:cstheme="minorHAnsi"/>
          <w:color w:val="000000"/>
          <w:sz w:val="24"/>
          <w:szCs w:val="24"/>
        </w:rPr>
      </w:pPr>
    </w:p>
    <w:p w14:paraId="01E01C9A" w14:textId="77777777" w:rsidR="00D736AE" w:rsidRDefault="00D736AE" w:rsidP="00D736AE">
      <w:pPr>
        <w:pStyle w:val="NormalWeb"/>
        <w:rPr>
          <w:rFonts w:asciiTheme="minorHAnsi" w:hAnsiTheme="minorHAnsi" w:cstheme="minorHAnsi"/>
          <w:b/>
          <w:bCs/>
          <w:color w:val="000000"/>
          <w:sz w:val="28"/>
          <w:szCs w:val="28"/>
        </w:rPr>
      </w:pPr>
      <w:r w:rsidRPr="00D736AE">
        <w:rPr>
          <w:rFonts w:asciiTheme="minorHAnsi" w:hAnsiTheme="minorHAnsi" w:cstheme="minorHAnsi"/>
          <w:b/>
          <w:bCs/>
          <w:color w:val="000000"/>
          <w:sz w:val="28"/>
          <w:szCs w:val="28"/>
        </w:rPr>
        <w:t>JP Drain Instructions</w:t>
      </w:r>
    </w:p>
    <w:p w14:paraId="0DB5EE67" w14:textId="77777777" w:rsidR="00D736AE" w:rsidRPr="00D736AE" w:rsidRDefault="00D736AE" w:rsidP="00D736AE">
      <w:pPr>
        <w:pStyle w:val="NormalWeb"/>
        <w:rPr>
          <w:rFonts w:asciiTheme="minorHAnsi" w:hAnsiTheme="minorHAnsi" w:cstheme="minorHAnsi"/>
          <w:b/>
          <w:bCs/>
          <w:color w:val="000000"/>
          <w:sz w:val="28"/>
          <w:szCs w:val="28"/>
        </w:rPr>
      </w:pPr>
    </w:p>
    <w:p w14:paraId="1787B094" w14:textId="77777777" w:rsidR="00D736AE" w:rsidRPr="00D736AE" w:rsidRDefault="00D736AE" w:rsidP="00D736AE">
      <w:pPr>
        <w:pStyle w:val="NormalWeb"/>
        <w:numPr>
          <w:ilvl w:val="0"/>
          <w:numId w:val="5"/>
        </w:numPr>
        <w:rPr>
          <w:rFonts w:asciiTheme="minorHAnsi" w:hAnsiTheme="minorHAnsi" w:cstheme="minorHAnsi"/>
          <w:color w:val="000000"/>
          <w:sz w:val="24"/>
          <w:szCs w:val="24"/>
        </w:rPr>
      </w:pPr>
      <w:r w:rsidRPr="00D736AE">
        <w:rPr>
          <w:rFonts w:asciiTheme="minorHAnsi" w:hAnsiTheme="minorHAnsi" w:cstheme="minorHAnsi"/>
          <w:color w:val="000000"/>
          <w:sz w:val="24"/>
          <w:szCs w:val="24"/>
        </w:rPr>
        <w:t xml:space="preserve">If a JP (Jackson Pratt) drain was placed, you will need to empty the contents at least 1-2 times daily and record the amount of fluid. There should be numbers on the bulb of the drain for measuring. Keep track of these amounts daily. </w:t>
      </w:r>
    </w:p>
    <w:p w14:paraId="4B8DC900" w14:textId="04A328F0" w:rsidR="00D736AE" w:rsidRPr="00D736AE" w:rsidRDefault="00D736AE" w:rsidP="00D736AE">
      <w:pPr>
        <w:pStyle w:val="NormalWeb"/>
        <w:numPr>
          <w:ilvl w:val="0"/>
          <w:numId w:val="5"/>
        </w:numPr>
        <w:rPr>
          <w:rFonts w:asciiTheme="minorHAnsi" w:hAnsiTheme="minorHAnsi" w:cstheme="minorHAnsi"/>
          <w:color w:val="000000"/>
          <w:sz w:val="24"/>
          <w:szCs w:val="24"/>
        </w:rPr>
      </w:pPr>
      <w:r w:rsidRPr="00D736AE">
        <w:rPr>
          <w:rFonts w:asciiTheme="minorHAnsi" w:hAnsiTheme="minorHAnsi" w:cstheme="minorHAnsi"/>
          <w:color w:val="000000"/>
          <w:sz w:val="24"/>
          <w:szCs w:val="24"/>
        </w:rPr>
        <w:t xml:space="preserve">The drain will be ready to be removed when the output is less than 20-30mL over a </w:t>
      </w:r>
      <w:r w:rsidR="001771FE" w:rsidRPr="00D736AE">
        <w:rPr>
          <w:rFonts w:asciiTheme="minorHAnsi" w:hAnsiTheme="minorHAnsi" w:cstheme="minorHAnsi"/>
          <w:color w:val="000000"/>
          <w:sz w:val="24"/>
          <w:szCs w:val="24"/>
        </w:rPr>
        <w:t>24-hour</w:t>
      </w:r>
      <w:r w:rsidRPr="00D736AE">
        <w:rPr>
          <w:rFonts w:asciiTheme="minorHAnsi" w:hAnsiTheme="minorHAnsi" w:cstheme="minorHAnsi"/>
          <w:color w:val="000000"/>
          <w:sz w:val="24"/>
          <w:szCs w:val="24"/>
        </w:rPr>
        <w:t xml:space="preserve"> period. This typically takes 3-5 days. </w:t>
      </w:r>
    </w:p>
    <w:p w14:paraId="1964D76C" w14:textId="77777777" w:rsidR="00D736AE" w:rsidRPr="00D736AE" w:rsidRDefault="00D736AE" w:rsidP="00D736AE">
      <w:pPr>
        <w:pStyle w:val="NormalWeb"/>
        <w:numPr>
          <w:ilvl w:val="0"/>
          <w:numId w:val="5"/>
        </w:numPr>
        <w:rPr>
          <w:rFonts w:asciiTheme="minorHAnsi" w:hAnsiTheme="minorHAnsi" w:cstheme="minorHAnsi"/>
          <w:color w:val="000000"/>
          <w:sz w:val="24"/>
          <w:szCs w:val="24"/>
        </w:rPr>
      </w:pPr>
      <w:r w:rsidRPr="00D736AE">
        <w:rPr>
          <w:rFonts w:asciiTheme="minorHAnsi" w:hAnsiTheme="minorHAnsi" w:cstheme="minorHAnsi"/>
          <w:color w:val="000000"/>
          <w:sz w:val="24"/>
          <w:szCs w:val="24"/>
        </w:rPr>
        <w:t xml:space="preserve">If the output becomes thick/cloudy and yellow, call the number above during business hours or present to the nearest emergency department as this may be a sign of infection. </w:t>
      </w:r>
    </w:p>
    <w:p w14:paraId="4CA91C95" w14:textId="77777777" w:rsidR="00D736AE" w:rsidRPr="00D736AE" w:rsidRDefault="00D736AE" w:rsidP="00D736AE">
      <w:pPr>
        <w:pStyle w:val="NormalWeb"/>
        <w:numPr>
          <w:ilvl w:val="0"/>
          <w:numId w:val="5"/>
        </w:numPr>
        <w:rPr>
          <w:rFonts w:asciiTheme="minorHAnsi" w:hAnsiTheme="minorHAnsi" w:cstheme="minorHAnsi"/>
          <w:sz w:val="24"/>
          <w:szCs w:val="24"/>
        </w:rPr>
      </w:pPr>
      <w:r w:rsidRPr="00D736AE">
        <w:rPr>
          <w:rFonts w:asciiTheme="minorHAnsi" w:hAnsiTheme="minorHAnsi" w:cstheme="minorHAnsi"/>
          <w:color w:val="000000"/>
          <w:sz w:val="24"/>
          <w:szCs w:val="24"/>
        </w:rPr>
        <w:t>If the output becomes bright red blood and the output increases, call the number above during business hours or present to the nearest emergency department.</w:t>
      </w:r>
    </w:p>
    <w:p w14:paraId="3CCDF335" w14:textId="0EBA4B83" w:rsidR="00D736AE" w:rsidRDefault="00D736AE" w:rsidP="00D736AE">
      <w:pPr>
        <w:pStyle w:val="NormalWeb"/>
        <w:rPr>
          <w:rFonts w:asciiTheme="minorHAnsi" w:hAnsiTheme="minorHAnsi" w:cstheme="minorHAnsi"/>
          <w:b/>
          <w:bCs/>
          <w:color w:val="000000"/>
          <w:sz w:val="28"/>
          <w:szCs w:val="28"/>
        </w:rPr>
      </w:pPr>
    </w:p>
    <w:p w14:paraId="641E99FA" w14:textId="77777777" w:rsidR="0098512C" w:rsidRDefault="0098512C" w:rsidP="00D736AE">
      <w:pPr>
        <w:pStyle w:val="NormalWeb"/>
        <w:rPr>
          <w:rFonts w:asciiTheme="minorHAnsi" w:hAnsiTheme="minorHAnsi" w:cstheme="minorHAnsi"/>
          <w:b/>
          <w:bCs/>
          <w:color w:val="000000"/>
          <w:sz w:val="28"/>
          <w:szCs w:val="28"/>
        </w:rPr>
      </w:pPr>
    </w:p>
    <w:p w14:paraId="5064BDC1" w14:textId="77777777" w:rsidR="0098512C" w:rsidRDefault="0098512C" w:rsidP="00D736AE">
      <w:pPr>
        <w:pStyle w:val="NormalWeb"/>
        <w:rPr>
          <w:rFonts w:asciiTheme="minorHAnsi" w:hAnsiTheme="minorHAnsi" w:cstheme="minorHAnsi"/>
          <w:b/>
          <w:bCs/>
          <w:color w:val="000000"/>
          <w:sz w:val="28"/>
          <w:szCs w:val="28"/>
        </w:rPr>
      </w:pPr>
    </w:p>
    <w:p w14:paraId="2D0CA606" w14:textId="77777777" w:rsidR="0098512C" w:rsidRDefault="0098512C" w:rsidP="00D736AE">
      <w:pPr>
        <w:pStyle w:val="NormalWeb"/>
        <w:rPr>
          <w:rFonts w:asciiTheme="minorHAnsi" w:hAnsiTheme="minorHAnsi" w:cstheme="minorHAnsi"/>
          <w:b/>
          <w:bCs/>
          <w:color w:val="000000"/>
          <w:sz w:val="28"/>
          <w:szCs w:val="28"/>
        </w:rPr>
      </w:pPr>
    </w:p>
    <w:p w14:paraId="0570D0E0" w14:textId="77777777" w:rsidR="0098512C" w:rsidRDefault="0098512C" w:rsidP="00D736AE">
      <w:pPr>
        <w:pStyle w:val="NormalWeb"/>
        <w:rPr>
          <w:rFonts w:asciiTheme="minorHAnsi" w:hAnsiTheme="minorHAnsi" w:cstheme="minorHAnsi"/>
          <w:b/>
          <w:bCs/>
          <w:color w:val="000000"/>
          <w:sz w:val="28"/>
          <w:szCs w:val="28"/>
        </w:rPr>
      </w:pPr>
    </w:p>
    <w:p w14:paraId="1A4E28D1" w14:textId="77777777" w:rsidR="0098512C" w:rsidRDefault="0098512C" w:rsidP="00D736AE">
      <w:pPr>
        <w:pStyle w:val="NormalWeb"/>
        <w:rPr>
          <w:rFonts w:asciiTheme="minorHAnsi" w:hAnsiTheme="minorHAnsi" w:cstheme="minorHAnsi"/>
          <w:b/>
          <w:bCs/>
          <w:color w:val="000000"/>
          <w:sz w:val="28"/>
          <w:szCs w:val="28"/>
        </w:rPr>
      </w:pPr>
    </w:p>
    <w:p w14:paraId="75E4E924" w14:textId="5409E2C9" w:rsidR="00D736AE" w:rsidRPr="00D736AE" w:rsidRDefault="00D736AE" w:rsidP="00D736AE">
      <w:pPr>
        <w:pStyle w:val="NormalWeb"/>
        <w:rPr>
          <w:rFonts w:asciiTheme="minorHAnsi" w:hAnsiTheme="minorHAnsi" w:cstheme="minorHAnsi"/>
          <w:b/>
          <w:bCs/>
          <w:color w:val="000000"/>
          <w:sz w:val="28"/>
          <w:szCs w:val="28"/>
        </w:rPr>
      </w:pPr>
      <w:r w:rsidRPr="00D736AE">
        <w:rPr>
          <w:rFonts w:asciiTheme="minorHAnsi" w:hAnsiTheme="minorHAnsi" w:cstheme="minorHAnsi"/>
          <w:b/>
          <w:bCs/>
          <w:color w:val="000000"/>
          <w:sz w:val="28"/>
          <w:szCs w:val="28"/>
        </w:rPr>
        <w:lastRenderedPageBreak/>
        <w:t>Activity</w:t>
      </w:r>
    </w:p>
    <w:p w14:paraId="69D10D0D" w14:textId="1981769F" w:rsidR="00D736AE" w:rsidRDefault="00D736AE" w:rsidP="00D736AE">
      <w:pPr>
        <w:pStyle w:val="NormalWeb"/>
        <w:rPr>
          <w:rFonts w:asciiTheme="minorHAnsi" w:hAnsiTheme="minorHAnsi" w:cstheme="minorHAnsi"/>
          <w:color w:val="000000"/>
          <w:sz w:val="24"/>
          <w:szCs w:val="24"/>
        </w:rPr>
      </w:pPr>
      <w:r w:rsidRPr="00D736AE">
        <w:rPr>
          <w:rFonts w:asciiTheme="minorHAnsi" w:hAnsiTheme="minorHAnsi" w:cstheme="minorHAnsi"/>
          <w:color w:val="000000"/>
          <w:sz w:val="24"/>
          <w:szCs w:val="24"/>
        </w:rPr>
        <w:t>Do not do any heavy lifting (more than 1 gallon of milk) for 1 week following surgery. You are encouraged to gradually increase your activity level at home. You should walk frequently and move your affected arms(s) and shoulder to perform activities of daily living (i.e., combing hair, dressing, bathing).</w:t>
      </w:r>
    </w:p>
    <w:p w14:paraId="16B0634B" w14:textId="60EEE50D" w:rsidR="00A6536B" w:rsidRDefault="00A6536B" w:rsidP="00D736AE">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Do not drive until you are able to turn your neck comfortably from side to side and are not taking any narcotic pain medication.</w:t>
      </w:r>
    </w:p>
    <w:p w14:paraId="2033E4E0" w14:textId="77777777" w:rsidR="00D736AE" w:rsidRDefault="00D736AE" w:rsidP="00D736AE">
      <w:pPr>
        <w:pStyle w:val="NormalWeb"/>
        <w:rPr>
          <w:rFonts w:asciiTheme="minorHAnsi" w:hAnsiTheme="minorHAnsi" w:cstheme="minorHAnsi"/>
          <w:b/>
          <w:bCs/>
          <w:color w:val="000000"/>
          <w:sz w:val="28"/>
          <w:szCs w:val="28"/>
        </w:rPr>
      </w:pPr>
    </w:p>
    <w:p w14:paraId="201A17FC" w14:textId="77777777" w:rsidR="00732EB7" w:rsidRDefault="00732EB7" w:rsidP="00D736AE">
      <w:pPr>
        <w:pStyle w:val="NormalWeb"/>
        <w:rPr>
          <w:rFonts w:asciiTheme="minorHAnsi" w:hAnsiTheme="minorHAnsi" w:cstheme="minorHAnsi"/>
          <w:b/>
          <w:bCs/>
          <w:color w:val="000000"/>
          <w:sz w:val="28"/>
          <w:szCs w:val="28"/>
        </w:rPr>
      </w:pPr>
      <w:r>
        <w:rPr>
          <w:rFonts w:asciiTheme="minorHAnsi" w:hAnsiTheme="minorHAnsi" w:cstheme="minorHAnsi"/>
          <w:b/>
          <w:bCs/>
          <w:color w:val="000000"/>
          <w:sz w:val="28"/>
          <w:szCs w:val="28"/>
        </w:rPr>
        <w:t>Diet</w:t>
      </w:r>
    </w:p>
    <w:p w14:paraId="1A1C8683" w14:textId="7FCC9939" w:rsidR="00732EB7" w:rsidRDefault="00732EB7" w:rsidP="00D736AE">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 xml:space="preserve">You may </w:t>
      </w:r>
      <w:r w:rsidRPr="00D736AE">
        <w:rPr>
          <w:rFonts w:asciiTheme="minorHAnsi" w:hAnsiTheme="minorHAnsi" w:cstheme="minorHAnsi"/>
          <w:color w:val="000000"/>
          <w:sz w:val="24"/>
          <w:szCs w:val="24"/>
        </w:rPr>
        <w:t>have</w:t>
      </w:r>
      <w:r>
        <w:rPr>
          <w:rFonts w:asciiTheme="minorHAnsi" w:hAnsiTheme="minorHAnsi" w:cstheme="minorHAnsi"/>
          <w:color w:val="000000"/>
          <w:sz w:val="24"/>
          <w:szCs w:val="24"/>
        </w:rPr>
        <w:t xml:space="preserve"> mild to moderate throat discomfort following surgery. Drink and eat foods that can be easily swallowed first (liquid and soft food). Advance back to your usual diet as tolerated.</w:t>
      </w:r>
    </w:p>
    <w:p w14:paraId="404284A2" w14:textId="52E71CB5" w:rsidR="00D736AE" w:rsidRPr="00D736AE" w:rsidRDefault="00D736AE" w:rsidP="00D736AE">
      <w:pPr>
        <w:pStyle w:val="NormalWeb"/>
        <w:rPr>
          <w:rFonts w:asciiTheme="minorHAnsi" w:hAnsiTheme="minorHAnsi" w:cstheme="minorHAnsi"/>
          <w:b/>
          <w:bCs/>
          <w:color w:val="000000"/>
          <w:sz w:val="28"/>
          <w:szCs w:val="28"/>
        </w:rPr>
      </w:pPr>
    </w:p>
    <w:p w14:paraId="07452E23" w14:textId="2B75FDF9" w:rsidR="00D736AE" w:rsidRPr="00D736AE" w:rsidRDefault="00D736AE" w:rsidP="00D736AE">
      <w:pPr>
        <w:pStyle w:val="NormalWeb"/>
        <w:rPr>
          <w:rFonts w:asciiTheme="minorHAnsi" w:hAnsiTheme="minorHAnsi" w:cstheme="minorHAnsi"/>
          <w:b/>
          <w:bCs/>
          <w:color w:val="000000"/>
          <w:sz w:val="28"/>
          <w:szCs w:val="28"/>
        </w:rPr>
      </w:pPr>
      <w:r w:rsidRPr="00D736AE">
        <w:rPr>
          <w:rFonts w:asciiTheme="minorHAnsi" w:hAnsiTheme="minorHAnsi" w:cstheme="minorHAnsi"/>
          <w:b/>
          <w:bCs/>
          <w:color w:val="000000"/>
          <w:sz w:val="28"/>
          <w:szCs w:val="28"/>
        </w:rPr>
        <w:t>Swelling</w:t>
      </w:r>
    </w:p>
    <w:p w14:paraId="1C9F0BD6" w14:textId="40629808" w:rsidR="00487EB0" w:rsidRDefault="00246CBB" w:rsidP="00D736AE">
      <w:pPr>
        <w:pStyle w:val="NormalWeb"/>
        <w:rPr>
          <w:rFonts w:asciiTheme="minorHAnsi" w:hAnsiTheme="minorHAnsi" w:cstheme="minorHAnsi"/>
          <w:color w:val="000000"/>
          <w:sz w:val="24"/>
          <w:szCs w:val="24"/>
        </w:rPr>
      </w:pPr>
      <w:r w:rsidRPr="00D736AE">
        <w:rPr>
          <w:rFonts w:asciiTheme="minorHAnsi" w:hAnsiTheme="minorHAnsi" w:cstheme="minorHAnsi"/>
          <w:color w:val="000000"/>
          <w:sz w:val="24"/>
          <w:szCs w:val="24"/>
        </w:rPr>
        <w:t>You may have some swelling around the incision following surgery. Sleeping with the head raised on 1-2 pillows can help decrease the edema. It will take up to 1 week for swelling to return to normal.</w:t>
      </w:r>
    </w:p>
    <w:p w14:paraId="216F3E01" w14:textId="43AA70B3" w:rsidR="00487EB0" w:rsidRDefault="00487EB0" w:rsidP="00D736AE">
      <w:pPr>
        <w:pStyle w:val="NormalWeb"/>
        <w:rPr>
          <w:rFonts w:asciiTheme="minorHAnsi" w:hAnsiTheme="minorHAnsi" w:cstheme="minorHAnsi"/>
          <w:color w:val="000000"/>
          <w:sz w:val="24"/>
          <w:szCs w:val="24"/>
        </w:rPr>
      </w:pPr>
    </w:p>
    <w:p w14:paraId="7CB24FAD" w14:textId="4CB82414" w:rsidR="00487EB0" w:rsidRDefault="00487EB0" w:rsidP="00D736AE">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If you experience rapid swelling, firmness and tenderness over the surgical site, immediately proceed to the nearest emergency department as this may represent a hematoma, or large collection of blood, that needs urgent drainage.</w:t>
      </w:r>
    </w:p>
    <w:p w14:paraId="686D33A1" w14:textId="77777777" w:rsidR="00487EB0" w:rsidRDefault="00487EB0" w:rsidP="00D736AE">
      <w:pPr>
        <w:pStyle w:val="NormalWeb"/>
        <w:rPr>
          <w:rFonts w:asciiTheme="minorHAnsi" w:hAnsiTheme="minorHAnsi" w:cstheme="minorHAnsi"/>
          <w:color w:val="000000"/>
          <w:sz w:val="24"/>
          <w:szCs w:val="24"/>
        </w:rPr>
      </w:pPr>
    </w:p>
    <w:p w14:paraId="0242296A" w14:textId="3AC310ED" w:rsidR="00246CBB" w:rsidRPr="00D736AE" w:rsidRDefault="00246CBB" w:rsidP="00D736AE">
      <w:pPr>
        <w:pStyle w:val="NormalWeb"/>
        <w:rPr>
          <w:rFonts w:asciiTheme="minorHAnsi" w:hAnsiTheme="minorHAnsi" w:cstheme="minorHAnsi"/>
          <w:color w:val="000000"/>
          <w:sz w:val="24"/>
          <w:szCs w:val="24"/>
        </w:rPr>
      </w:pPr>
      <w:r w:rsidRPr="00D736AE">
        <w:rPr>
          <w:rFonts w:asciiTheme="minorHAnsi" w:hAnsiTheme="minorHAnsi" w:cstheme="minorHAnsi"/>
          <w:color w:val="000000"/>
          <w:sz w:val="24"/>
          <w:szCs w:val="24"/>
        </w:rPr>
        <w:t xml:space="preserve">If the incision becomes swollen, red and tender call the number above during business hours or present to the nearest emergency department as this may be a sign of infection. </w:t>
      </w:r>
    </w:p>
    <w:p w14:paraId="429DBF23" w14:textId="77777777" w:rsidR="00A6536B" w:rsidRPr="00D736AE" w:rsidRDefault="00A6536B" w:rsidP="004A42A9">
      <w:pPr>
        <w:pStyle w:val="NormalWeb"/>
        <w:rPr>
          <w:sz w:val="24"/>
          <w:szCs w:val="24"/>
        </w:rPr>
      </w:pPr>
    </w:p>
    <w:sectPr w:rsidR="00A6536B" w:rsidRPr="00D736AE" w:rsidSect="006B6B53">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46A1" w14:textId="77777777" w:rsidR="00BA5D4C" w:rsidRDefault="00BA5D4C" w:rsidP="004C57F3">
      <w:pPr>
        <w:spacing w:after="0" w:line="240" w:lineRule="auto"/>
      </w:pPr>
      <w:r>
        <w:separator/>
      </w:r>
    </w:p>
  </w:endnote>
  <w:endnote w:type="continuationSeparator" w:id="0">
    <w:p w14:paraId="0D06DD41" w14:textId="77777777" w:rsidR="00BA5D4C" w:rsidRDefault="00BA5D4C" w:rsidP="004C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5D0B2" w14:textId="77777777" w:rsidR="00BA5D4C" w:rsidRDefault="00BA5D4C" w:rsidP="004C57F3">
      <w:pPr>
        <w:spacing w:after="0" w:line="240" w:lineRule="auto"/>
      </w:pPr>
      <w:r>
        <w:separator/>
      </w:r>
    </w:p>
  </w:footnote>
  <w:footnote w:type="continuationSeparator" w:id="0">
    <w:p w14:paraId="01BFEA60" w14:textId="77777777" w:rsidR="00BA5D4C" w:rsidRDefault="00BA5D4C" w:rsidP="004C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88B0" w14:textId="68141C95" w:rsidR="004C57F3" w:rsidRDefault="004C57F3" w:rsidP="004C57F3">
    <w:pPr>
      <w:pStyle w:val="Header"/>
      <w:jc w:val="center"/>
    </w:pPr>
    <w:r w:rsidRPr="004C57F3">
      <w:rPr>
        <w:noProof/>
        <w:shd w:val="clear" w:color="auto" w:fill="8496B0" w:themeFill="text2" w:themeFillTint="99"/>
      </w:rPr>
      <w:drawing>
        <wp:inline distT="0" distB="0" distL="0" distR="0" wp14:anchorId="28A78BEE" wp14:editId="7B3E7374">
          <wp:extent cx="3836091"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6067" cy="982300"/>
                  </a:xfrm>
                  <a:prstGeom prst="rect">
                    <a:avLst/>
                  </a:prstGeom>
                  <a:noFill/>
                  <a:ln>
                    <a:noFill/>
                  </a:ln>
                </pic:spPr>
              </pic:pic>
            </a:graphicData>
          </a:graphic>
        </wp:inline>
      </w:drawing>
    </w:r>
  </w:p>
  <w:p w14:paraId="66997321" w14:textId="25ED0FAA" w:rsidR="004C57F3" w:rsidRPr="004C57F3" w:rsidRDefault="004C57F3" w:rsidP="004C57F3">
    <w:pPr>
      <w:pStyle w:val="Header"/>
      <w:jc w:val="center"/>
      <w:rPr>
        <w:sz w:val="32"/>
        <w:szCs w:val="32"/>
      </w:rPr>
    </w:pPr>
    <w:proofErr w:type="spellStart"/>
    <w:r w:rsidRPr="004C57F3">
      <w:rPr>
        <w:sz w:val="32"/>
        <w:szCs w:val="32"/>
      </w:rPr>
      <w:t>Post Operative</w:t>
    </w:r>
    <w:proofErr w:type="spellEnd"/>
    <w:r w:rsidRPr="004C57F3">
      <w:rPr>
        <w:sz w:val="32"/>
        <w:szCs w:val="32"/>
      </w:rPr>
      <w:t xml:space="preserve"> Instructions</w:t>
    </w:r>
  </w:p>
  <w:p w14:paraId="13352370" w14:textId="77777777" w:rsidR="004C57F3" w:rsidRDefault="004C5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D49"/>
    <w:multiLevelType w:val="hybridMultilevel"/>
    <w:tmpl w:val="CF6C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15CA5"/>
    <w:multiLevelType w:val="hybridMultilevel"/>
    <w:tmpl w:val="07242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AF3A55"/>
    <w:multiLevelType w:val="hybridMultilevel"/>
    <w:tmpl w:val="4E3A7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325CDE"/>
    <w:multiLevelType w:val="hybridMultilevel"/>
    <w:tmpl w:val="3CC00A54"/>
    <w:lvl w:ilvl="0" w:tplc="AA5AC36A">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B059B8"/>
    <w:multiLevelType w:val="hybridMultilevel"/>
    <w:tmpl w:val="5814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507AE"/>
    <w:multiLevelType w:val="hybridMultilevel"/>
    <w:tmpl w:val="3444A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F3"/>
    <w:rsid w:val="00106877"/>
    <w:rsid w:val="00146BAB"/>
    <w:rsid w:val="001771FE"/>
    <w:rsid w:val="00246CBB"/>
    <w:rsid w:val="00487EB0"/>
    <w:rsid w:val="004A42A9"/>
    <w:rsid w:val="004C57F3"/>
    <w:rsid w:val="00564140"/>
    <w:rsid w:val="005A42A8"/>
    <w:rsid w:val="006B6B53"/>
    <w:rsid w:val="00723B00"/>
    <w:rsid w:val="00732EB7"/>
    <w:rsid w:val="0079507B"/>
    <w:rsid w:val="009802A8"/>
    <w:rsid w:val="0098512C"/>
    <w:rsid w:val="00A026D7"/>
    <w:rsid w:val="00A6536B"/>
    <w:rsid w:val="00AC4DDA"/>
    <w:rsid w:val="00B32B02"/>
    <w:rsid w:val="00BA5D4C"/>
    <w:rsid w:val="00BB218C"/>
    <w:rsid w:val="00BE6280"/>
    <w:rsid w:val="00BF62C6"/>
    <w:rsid w:val="00C675D6"/>
    <w:rsid w:val="00CA592D"/>
    <w:rsid w:val="00D40393"/>
    <w:rsid w:val="00D736AE"/>
    <w:rsid w:val="00E63771"/>
    <w:rsid w:val="00E828E4"/>
    <w:rsid w:val="00F56FEA"/>
    <w:rsid w:val="00FD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E57C"/>
  <w15:chartTrackingRefBased/>
  <w15:docId w15:val="{2D6DE4B4-B7DA-4E85-B921-F0AF5092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7F3"/>
  </w:style>
  <w:style w:type="paragraph" w:styleId="Footer">
    <w:name w:val="footer"/>
    <w:basedOn w:val="Normal"/>
    <w:link w:val="FooterChar"/>
    <w:uiPriority w:val="99"/>
    <w:unhideWhenUsed/>
    <w:rsid w:val="004C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7F3"/>
  </w:style>
  <w:style w:type="paragraph" w:styleId="ListParagraph">
    <w:name w:val="List Paragraph"/>
    <w:basedOn w:val="Normal"/>
    <w:uiPriority w:val="34"/>
    <w:qFormat/>
    <w:rsid w:val="004C57F3"/>
    <w:pPr>
      <w:ind w:left="720"/>
      <w:contextualSpacing/>
    </w:pPr>
  </w:style>
  <w:style w:type="paragraph" w:styleId="NormalWeb">
    <w:name w:val="Normal (Web)"/>
    <w:basedOn w:val="Normal"/>
    <w:uiPriority w:val="99"/>
    <w:unhideWhenUsed/>
    <w:rsid w:val="00E63771"/>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Fort</dc:creator>
  <cp:keywords/>
  <dc:description/>
  <cp:lastModifiedBy>Matthew Fort</cp:lastModifiedBy>
  <cp:revision>2</cp:revision>
  <cp:lastPrinted>2019-10-10T13:56:00Z</cp:lastPrinted>
  <dcterms:created xsi:type="dcterms:W3CDTF">2019-12-02T15:33:00Z</dcterms:created>
  <dcterms:modified xsi:type="dcterms:W3CDTF">2019-12-02T15:33:00Z</dcterms:modified>
</cp:coreProperties>
</file>