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B4" w:rsidRDefault="004114B2">
      <w:pPr>
        <w:spacing w:after="180" w:line="259" w:lineRule="auto"/>
        <w:ind w:left="1464" w:firstLine="0"/>
        <w:jc w:val="left"/>
      </w:pPr>
      <w:bookmarkStart w:id="0" w:name="_GoBack"/>
      <w:bookmarkEnd w:id="0"/>
      <w:r>
        <w:rPr>
          <w:sz w:val="24"/>
        </w:rPr>
        <w:t>NOTICE OF PRIVACY PRACTICES ACKNOWLEDGEMENT AND CONSENT</w:t>
      </w:r>
    </w:p>
    <w:p w:rsidR="00AD44B4" w:rsidRDefault="004114B2">
      <w:pPr>
        <w:pStyle w:val="Heading1"/>
        <w:tabs>
          <w:tab w:val="center" w:pos="6199"/>
          <w:tab w:val="center" w:pos="8273"/>
        </w:tabs>
        <w:spacing w:after="469"/>
        <w:ind w:left="0" w:firstLine="0"/>
      </w:pPr>
      <w:r>
        <w:t>NAME</w:t>
      </w:r>
      <w:r>
        <w:tab/>
        <w:t>DATE</w:t>
      </w:r>
      <w:r>
        <w:tab/>
        <w:t>DATE OF BIRTH</w:t>
      </w:r>
    </w:p>
    <w:p w:rsidR="00AD44B4" w:rsidRDefault="004114B2">
      <w:pPr>
        <w:spacing w:after="267"/>
        <w:ind w:left="657" w:right="4"/>
      </w:pPr>
      <w:r>
        <w:t>I understand that, under the Health Insurance Portability &amp; Accountability Act of 1996 ("HIPAA"), I have certain rights to privacy regarding my protected health information. I understand that this information can and will be used to:</w:t>
      </w:r>
    </w:p>
    <w:p w:rsidR="00AD44B4" w:rsidRDefault="004114B2">
      <w:pPr>
        <w:numPr>
          <w:ilvl w:val="0"/>
          <w:numId w:val="1"/>
        </w:numPr>
        <w:spacing w:after="41"/>
        <w:ind w:left="1305" w:right="4" w:hanging="110"/>
      </w:pPr>
      <w:r>
        <w:t>Conduct, plan and dire</w:t>
      </w:r>
      <w:r>
        <w:t>ct my treatment and follow-up among the multiple healthcare providers who may be involved in that treatment directly and indirectly.</w:t>
      </w:r>
    </w:p>
    <w:p w:rsidR="00AD44B4" w:rsidRDefault="004114B2">
      <w:pPr>
        <w:numPr>
          <w:ilvl w:val="0"/>
          <w:numId w:val="1"/>
        </w:numPr>
        <w:ind w:left="1305" w:right="4" w:hanging="110"/>
      </w:pPr>
      <w:r>
        <w:t>Obtain payment from third-party payers.</w:t>
      </w:r>
    </w:p>
    <w:p w:rsidR="00AD44B4" w:rsidRDefault="004114B2">
      <w:pPr>
        <w:numPr>
          <w:ilvl w:val="0"/>
          <w:numId w:val="1"/>
        </w:numPr>
        <w:spacing w:after="273"/>
        <w:ind w:left="1305" w:right="4" w:hanging="110"/>
      </w:pPr>
      <w:r>
        <w:t>Conduct normal healthcare operations such as quality assessments and physician cert</w:t>
      </w:r>
      <w:r>
        <w:t>ifications.</w:t>
      </w:r>
    </w:p>
    <w:p w:rsidR="00AD44B4" w:rsidRDefault="004114B2">
      <w:pPr>
        <w:spacing w:after="256"/>
        <w:ind w:left="657" w:right="4"/>
      </w:pPr>
      <w:r>
        <w:t>I have had the opportunity to understand your Notice ofPrivacy Practices containing a more complete description of the uses and disclosures of my health information. I understand that this organization has the right to change its Notice of Priv</w:t>
      </w:r>
      <w:r>
        <w:t>acy Practices from time to time and that I may contact this organization at any time at the address below to obtain a current copy of the Notice ofPrivacy Practices.</w:t>
      </w:r>
    </w:p>
    <w:p w:rsidR="00AD44B4" w:rsidRDefault="004114B2">
      <w:pPr>
        <w:spacing w:after="115"/>
        <w:ind w:left="657" w:right="4"/>
      </w:pPr>
      <w:r>
        <w:t>I understand that I may request in writing that you restrict how my private information is</w:t>
      </w:r>
      <w:r>
        <w:t xml:space="preserve"> used or disclosed to carry out treatment, payment or healthcare operations. I also understand you are not required to agree to my requested restrictions, but if you do agree then you arc bound to abide by such restrictions.</w:t>
      </w:r>
    </w:p>
    <w:p w:rsidR="00AD44B4" w:rsidRDefault="004114B2">
      <w:pPr>
        <w:pStyle w:val="Heading1"/>
        <w:tabs>
          <w:tab w:val="center" w:pos="698"/>
          <w:tab w:val="center" w:pos="5738"/>
        </w:tabs>
        <w:ind w:left="0" w:firstLine="0"/>
      </w:pPr>
      <w:r>
        <w:tab/>
        <w:t>SIGNATURE</w:t>
      </w:r>
      <w:r>
        <w:tab/>
        <w:t>RELATIONSHIP TO PATI</w:t>
      </w:r>
      <w:r>
        <w:t>ENT</w:t>
      </w:r>
    </w:p>
    <w:p w:rsidR="00AD44B4" w:rsidRDefault="004114B2">
      <w:pPr>
        <w:ind w:left="657" w:right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600456</wp:posOffset>
            </wp:positionH>
            <wp:positionV relativeFrom="page">
              <wp:posOffset>109728</wp:posOffset>
            </wp:positionV>
            <wp:extent cx="6123432" cy="737616"/>
            <wp:effectExtent l="0" t="0" r="0" b="0"/>
            <wp:wrapTopAndBottom/>
            <wp:docPr id="12607" name="Picture 12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7" name="Picture 126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3432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attempted to obtain the patient's signature in acknowledgement on this Notice of Privacy Practices Acknowledgement, but was unable to do so as documented below:</w:t>
      </w:r>
    </w:p>
    <w:p w:rsidR="00AD44B4" w:rsidRDefault="004114B2">
      <w:pPr>
        <w:pStyle w:val="Heading1"/>
        <w:tabs>
          <w:tab w:val="center" w:pos="514"/>
          <w:tab w:val="center" w:pos="2734"/>
        </w:tabs>
        <w:spacing w:after="329"/>
        <w:ind w:left="0" w:firstLine="0"/>
      </w:pPr>
      <w:r>
        <w:tab/>
        <w:t>DATE</w:t>
      </w:r>
      <w:r>
        <w:tab/>
        <w:t>INITIALS REASON</w:t>
      </w:r>
    </w:p>
    <w:p w:rsidR="00AD44B4" w:rsidRDefault="004114B2">
      <w:pPr>
        <w:spacing w:after="84" w:line="259" w:lineRule="auto"/>
        <w:ind w:left="658" w:firstLine="0"/>
        <w:jc w:val="left"/>
      </w:pPr>
      <w:r>
        <w:rPr>
          <w:sz w:val="20"/>
        </w:rPr>
        <w:t>Patients 18 and over must complete the following:</w:t>
      </w:r>
    </w:p>
    <w:p w:rsidR="00AD44B4" w:rsidRDefault="004114B2">
      <w:pPr>
        <w:spacing w:after="86"/>
        <w:ind w:left="657" w:right="4"/>
      </w:pPr>
      <w:r>
        <w:t>I hereby authorize Center for Women 's Health (MAWC) to use or disclose the following:</w:t>
      </w:r>
    </w:p>
    <w:p w:rsidR="00AD44B4" w:rsidRDefault="004114B2">
      <w:pPr>
        <w:tabs>
          <w:tab w:val="center" w:pos="1619"/>
          <w:tab w:val="center" w:pos="2858"/>
          <w:tab w:val="center" w:pos="3955"/>
        </w:tabs>
        <w:spacing w:after="53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518160" cy="124968"/>
            <wp:effectExtent l="0" t="0" r="0" b="0"/>
            <wp:docPr id="6624" name="Picture 6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4" name="Picture 66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HealthCare </w:t>
      </w:r>
      <w:r>
        <w:tab/>
        <w:t>(Z Other</w:t>
      </w:r>
    </w:p>
    <w:p w:rsidR="00AD44B4" w:rsidRDefault="004114B2">
      <w:pPr>
        <w:spacing w:after="130"/>
        <w:ind w:left="657" w:right="4"/>
      </w:pPr>
      <w:r>
        <w:t>My protected health information may be disclosed to:</w:t>
      </w:r>
    </w:p>
    <w:p w:rsidR="00AD44B4" w:rsidRDefault="004114B2">
      <w:pPr>
        <w:spacing w:after="45"/>
        <w:ind w:left="657" w:right="4"/>
      </w:pPr>
      <w:r>
        <w:t>(List all Names)</w:t>
      </w:r>
    </w:p>
    <w:p w:rsidR="00AD44B4" w:rsidRDefault="004114B2">
      <w:pPr>
        <w:spacing w:after="90"/>
        <w:ind w:left="657" w:right="4"/>
      </w:pPr>
      <w:r>
        <w:t>This protected health inf</w:t>
      </w:r>
      <w:r>
        <w:t>ormation is being used or disclosed to provide healthcare.</w:t>
      </w:r>
    </w:p>
    <w:p w:rsidR="00AD44B4" w:rsidRDefault="004114B2">
      <w:pPr>
        <w:spacing w:line="341" w:lineRule="auto"/>
        <w:ind w:left="1411" w:right="2122" w:hanging="754"/>
      </w:pPr>
      <w:r>
        <w:t>This authorization shall be in force and effective until: (check one of the following) No expiration C] Other</w:t>
      </w:r>
    </w:p>
    <w:p w:rsidR="00AD44B4" w:rsidRDefault="004114B2">
      <w:pPr>
        <w:ind w:left="657" w:right="4"/>
      </w:pPr>
      <w:r>
        <w:t>I understand that, as set forth in MAWC's Notice of Privacy Practices, I have the right</w:t>
      </w:r>
      <w:r>
        <w:t xml:space="preserve"> to revoke this authorization, in writing, at any time by sending written notification to: Center för Women 's Health, 12706 McManus Blvd, Newport News, VA 23602</w:t>
      </w:r>
    </w:p>
    <w:p w:rsidR="00AD44B4" w:rsidRDefault="004114B2">
      <w:pPr>
        <w:ind w:left="657" w:right="4"/>
      </w:pPr>
      <w:r>
        <w:t>I understand that I have the right to:</w:t>
      </w:r>
    </w:p>
    <w:p w:rsidR="00AD44B4" w:rsidRDefault="004114B2">
      <w:pPr>
        <w:numPr>
          <w:ilvl w:val="0"/>
          <w:numId w:val="2"/>
        </w:numPr>
        <w:spacing w:after="0" w:line="259" w:lineRule="auto"/>
        <w:ind w:right="9" w:hanging="110"/>
      </w:pPr>
      <w:r>
        <w:t>Inspect or copy my protected health information to be u</w:t>
      </w:r>
      <w:r>
        <w:t>sed or disclosed as permitted under federal law</w:t>
      </w:r>
    </w:p>
    <w:p w:rsidR="00AD44B4" w:rsidRDefault="00AD44B4">
      <w:pPr>
        <w:sectPr w:rsidR="00AD44B4">
          <w:pgSz w:w="11520" w:h="13637"/>
          <w:pgMar w:top="1763" w:right="1248" w:bottom="125" w:left="1056" w:header="720" w:footer="720" w:gutter="0"/>
          <w:cols w:space="720"/>
        </w:sectPr>
      </w:pPr>
    </w:p>
    <w:p w:rsidR="00AD44B4" w:rsidRDefault="004114B2">
      <w:pPr>
        <w:spacing w:after="63"/>
        <w:ind w:left="1426" w:right="4"/>
      </w:pPr>
      <w:r>
        <w:t>(or Virginia law).</w:t>
      </w:r>
    </w:p>
    <w:p w:rsidR="00AD44B4" w:rsidRDefault="004114B2">
      <w:pPr>
        <w:numPr>
          <w:ilvl w:val="0"/>
          <w:numId w:val="2"/>
        </w:numPr>
        <w:ind w:right="9" w:hanging="110"/>
      </w:pPr>
      <w:r>
        <w:t>Refilse to sign this authorization.</w:t>
      </w:r>
    </w:p>
    <w:p w:rsidR="00AD44B4" w:rsidRDefault="004114B2">
      <w:pPr>
        <w:pStyle w:val="Heading1"/>
        <w:tabs>
          <w:tab w:val="center" w:pos="1229"/>
          <w:tab w:val="center" w:pos="1901"/>
          <w:tab w:val="center" w:pos="3106"/>
          <w:tab w:val="right" w:pos="7733"/>
        </w:tabs>
        <w:spacing w:after="324" w:line="259" w:lineRule="auto"/>
        <w:ind w:left="0" w:firstLine="0"/>
      </w:pPr>
      <w:r>
        <w:lastRenderedPageBreak/>
        <w:tab/>
        <w:t xml:space="preserve">OF </w:t>
      </w:r>
      <w:r>
        <w:tab/>
        <w:t xml:space="preserve">OR </w:t>
      </w:r>
      <w:r>
        <w:tab/>
        <w:t>REPRESENTATIVE</w:t>
      </w:r>
      <w:r>
        <w:tab/>
        <w:t>OATE</w:t>
      </w:r>
    </w:p>
    <w:p w:rsidR="00AD44B4" w:rsidRDefault="004114B2">
      <w:pPr>
        <w:spacing w:after="0" w:line="259" w:lineRule="auto"/>
        <w:ind w:left="0" w:firstLine="0"/>
        <w:jc w:val="left"/>
      </w:pPr>
      <w:r>
        <w:rPr>
          <w:sz w:val="12"/>
        </w:rPr>
        <w:t>0002E (12/11) 903151-2</w:t>
      </w:r>
    </w:p>
    <w:sectPr w:rsidR="00AD44B4">
      <w:type w:val="continuous"/>
      <w:pgSz w:w="11520" w:h="13637"/>
      <w:pgMar w:top="1763" w:right="2866" w:bottom="125" w:left="9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2F57"/>
    <w:multiLevelType w:val="hybridMultilevel"/>
    <w:tmpl w:val="A3B01F74"/>
    <w:lvl w:ilvl="0" w:tplc="E98680EA">
      <w:start w:val="1"/>
      <w:numFmt w:val="bullet"/>
      <w:lvlText w:val="•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884588">
      <w:start w:val="1"/>
      <w:numFmt w:val="bullet"/>
      <w:lvlText w:val="o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7E5ADE">
      <w:start w:val="1"/>
      <w:numFmt w:val="bullet"/>
      <w:lvlText w:val="▪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504416">
      <w:start w:val="1"/>
      <w:numFmt w:val="bullet"/>
      <w:lvlText w:val="•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6854D6">
      <w:start w:val="1"/>
      <w:numFmt w:val="bullet"/>
      <w:lvlText w:val="o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80AE4E">
      <w:start w:val="1"/>
      <w:numFmt w:val="bullet"/>
      <w:lvlText w:val="▪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BED25A">
      <w:start w:val="1"/>
      <w:numFmt w:val="bullet"/>
      <w:lvlText w:val="•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A805EE">
      <w:start w:val="1"/>
      <w:numFmt w:val="bullet"/>
      <w:lvlText w:val="o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F4D03C">
      <w:start w:val="1"/>
      <w:numFmt w:val="bullet"/>
      <w:lvlText w:val="▪"/>
      <w:lvlJc w:val="left"/>
      <w:pPr>
        <w:ind w:left="7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C25627"/>
    <w:multiLevelType w:val="hybridMultilevel"/>
    <w:tmpl w:val="D1DA52B8"/>
    <w:lvl w:ilvl="0" w:tplc="F020A66A">
      <w:start w:val="1"/>
      <w:numFmt w:val="bullet"/>
      <w:lvlText w:val="•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58F5B6">
      <w:start w:val="1"/>
      <w:numFmt w:val="bullet"/>
      <w:lvlText w:val="o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AAAFA8">
      <w:start w:val="1"/>
      <w:numFmt w:val="bullet"/>
      <w:lvlText w:val="▪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120B52">
      <w:start w:val="1"/>
      <w:numFmt w:val="bullet"/>
      <w:lvlText w:val="•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A613C6">
      <w:start w:val="1"/>
      <w:numFmt w:val="bullet"/>
      <w:lvlText w:val="o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44D120">
      <w:start w:val="1"/>
      <w:numFmt w:val="bullet"/>
      <w:lvlText w:val="▪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890C8">
      <w:start w:val="1"/>
      <w:numFmt w:val="bullet"/>
      <w:lvlText w:val="•"/>
      <w:lvlJc w:val="left"/>
      <w:pPr>
        <w:ind w:left="5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24CADC">
      <w:start w:val="1"/>
      <w:numFmt w:val="bullet"/>
      <w:lvlText w:val="o"/>
      <w:lvlJc w:val="left"/>
      <w:pPr>
        <w:ind w:left="6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EA2D08">
      <w:start w:val="1"/>
      <w:numFmt w:val="bullet"/>
      <w:lvlText w:val="▪"/>
      <w:lvlJc w:val="left"/>
      <w:pPr>
        <w:ind w:left="7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4B4"/>
    <w:rsid w:val="004114B2"/>
    <w:rsid w:val="00A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1787E-A7BD-4A6D-B0CC-38738C91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3" w:lineRule="auto"/>
      <w:ind w:left="672" w:firstLine="4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3" w:line="33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Emmalyn D. Del Mundo</dc:creator>
  <cp:keywords/>
  <cp:lastModifiedBy>Emmalyn D. Del Mundo</cp:lastModifiedBy>
  <cp:revision>2</cp:revision>
  <dcterms:created xsi:type="dcterms:W3CDTF">2019-01-08T22:52:00Z</dcterms:created>
  <dcterms:modified xsi:type="dcterms:W3CDTF">2019-01-08T22:52:00Z</dcterms:modified>
</cp:coreProperties>
</file>