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DB8E" w14:textId="77777777" w:rsidR="003A7E51" w:rsidRPr="0065351C" w:rsidRDefault="003A7E51" w:rsidP="0065351C">
      <w:pPr>
        <w:spacing w:before="120" w:after="120" w:line="300" w:lineRule="atLeast"/>
        <w:rPr>
          <w:rFonts w:eastAsia="Times New Roman" w:cstheme="minorHAnsi"/>
          <w:b/>
          <w:bCs/>
          <w:color w:val="414B51"/>
          <w:sz w:val="28"/>
          <w:szCs w:val="28"/>
        </w:rPr>
      </w:pPr>
    </w:p>
    <w:p w14:paraId="674A4E73" w14:textId="77777777" w:rsidR="00021E0F" w:rsidRPr="0065351C" w:rsidRDefault="00021E0F" w:rsidP="00021E0F">
      <w:pPr>
        <w:spacing w:before="120" w:after="120" w:line="300" w:lineRule="atLeast"/>
        <w:jc w:val="center"/>
        <w:rPr>
          <w:rFonts w:eastAsia="Times New Roman" w:cstheme="minorHAnsi"/>
          <w:color w:val="414B51"/>
          <w:sz w:val="28"/>
          <w:szCs w:val="28"/>
        </w:rPr>
      </w:pPr>
      <w:r w:rsidRPr="0065351C">
        <w:rPr>
          <w:rFonts w:eastAsia="Times New Roman" w:cstheme="minorHAnsi"/>
          <w:b/>
          <w:bCs/>
          <w:color w:val="414B51"/>
          <w:sz w:val="28"/>
          <w:szCs w:val="28"/>
        </w:rPr>
        <w:t>NOTICE OF PRIVACY PRACTICES</w:t>
      </w:r>
    </w:p>
    <w:p w14:paraId="29A223F6" w14:textId="0FA8E021" w:rsidR="00021E0F" w:rsidRPr="001160A1" w:rsidRDefault="00021E0F" w:rsidP="001160A1">
      <w:pPr>
        <w:spacing w:before="120" w:after="120" w:line="300" w:lineRule="atLeast"/>
        <w:rPr>
          <w:rFonts w:eastAsia="Times New Roman" w:cstheme="minorHAnsi"/>
          <w:color w:val="414B51"/>
          <w:sz w:val="20"/>
          <w:szCs w:val="20"/>
        </w:rPr>
      </w:pPr>
      <w:r w:rsidRPr="003F5131">
        <w:rPr>
          <w:rFonts w:eastAsia="Times New Roman" w:cstheme="minorHAnsi"/>
          <w:b/>
          <w:bCs/>
          <w:color w:val="414B51"/>
          <w:sz w:val="20"/>
          <w:szCs w:val="20"/>
        </w:rPr>
        <w:t>THIS NOTICE DESCRIBES HOW HEALTH INFORMATION ABOUT YOU MAY BE USED AND DISCLOSED AND HOW YOU CAN GET</w:t>
      </w:r>
      <w:r w:rsidR="0065351C" w:rsidRPr="003F5131">
        <w:rPr>
          <w:rFonts w:eastAsia="Times New Roman" w:cstheme="minorHAnsi"/>
          <w:b/>
          <w:bCs/>
          <w:color w:val="414B51"/>
          <w:sz w:val="20"/>
          <w:szCs w:val="20"/>
        </w:rPr>
        <w:t xml:space="preserve"> </w:t>
      </w:r>
      <w:r w:rsidRPr="003F5131">
        <w:rPr>
          <w:rFonts w:eastAsia="Times New Roman" w:cstheme="minorHAnsi"/>
          <w:b/>
          <w:bCs/>
          <w:color w:val="414B51"/>
          <w:sz w:val="20"/>
          <w:szCs w:val="20"/>
        </w:rPr>
        <w:t>ACCESS TO THIS INFORMATION.</w:t>
      </w:r>
      <w:r w:rsidR="0065351C" w:rsidRPr="003F5131">
        <w:rPr>
          <w:rFonts w:eastAsia="Times New Roman" w:cstheme="minorHAnsi"/>
          <w:color w:val="414B51"/>
          <w:sz w:val="20"/>
          <w:szCs w:val="20"/>
        </w:rPr>
        <w:t xml:space="preserve"> </w:t>
      </w:r>
      <w:r w:rsidRPr="003F5131">
        <w:rPr>
          <w:rFonts w:eastAsia="Times New Roman" w:cstheme="minorHAnsi"/>
          <w:b/>
          <w:bCs/>
          <w:color w:val="414B51"/>
          <w:sz w:val="20"/>
          <w:szCs w:val="20"/>
        </w:rPr>
        <w:t>PLEASE REVIEW IT CAREFULLY. THE PRIVACY OF YOUR HEALTH INFORMATION IS IMPORTANT TO US.</w:t>
      </w:r>
      <w:r w:rsidR="001160A1">
        <w:rPr>
          <w:rFonts w:eastAsia="Times New Roman" w:cstheme="minorHAnsi"/>
          <w:color w:val="414B51"/>
          <w:sz w:val="20"/>
          <w:szCs w:val="20"/>
        </w:rPr>
        <w:br/>
      </w:r>
      <w:r w:rsidRPr="003F5131">
        <w:rPr>
          <w:rFonts w:eastAsia="Times New Roman" w:cstheme="minorHAnsi"/>
          <w:b/>
          <w:bCs/>
          <w:color w:val="414B51"/>
          <w:sz w:val="20"/>
          <w:szCs w:val="20"/>
        </w:rPr>
        <w:br/>
      </w:r>
      <w:r w:rsidRPr="001160A1">
        <w:rPr>
          <w:rFonts w:eastAsia="Times New Roman" w:cstheme="minorHAnsi"/>
          <w:bCs/>
          <w:color w:val="414B51"/>
          <w:sz w:val="20"/>
          <w:szCs w:val="20"/>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(01/01</w:t>
      </w:r>
      <w:r w:rsidR="008876FE" w:rsidRPr="001160A1">
        <w:rPr>
          <w:rFonts w:eastAsia="Times New Roman" w:cstheme="minorHAnsi"/>
          <w:bCs/>
          <w:color w:val="414B51"/>
          <w:sz w:val="20"/>
          <w:szCs w:val="20"/>
        </w:rPr>
        <w:t>/2018</w:t>
      </w:r>
      <w:r w:rsidRPr="001160A1">
        <w:rPr>
          <w:rFonts w:eastAsia="Times New Roman" w:cstheme="minorHAnsi"/>
          <w:bCs/>
          <w:color w:val="414B51"/>
          <w:sz w:val="20"/>
          <w:szCs w:val="20"/>
        </w:rPr>
        <w:t>) and will remain in effect until we replace it.</w:t>
      </w:r>
    </w:p>
    <w:p w14:paraId="724C5297" w14:textId="134BFFC7" w:rsidR="00021E0F" w:rsidRPr="001160A1" w:rsidRDefault="00021E0F" w:rsidP="001160A1">
      <w:pPr>
        <w:spacing w:after="0" w:line="300" w:lineRule="atLeast"/>
        <w:rPr>
          <w:rFonts w:eastAsia="Times New Roman" w:cstheme="minorHAnsi"/>
          <w:color w:val="414B51"/>
          <w:sz w:val="20"/>
          <w:szCs w:val="20"/>
        </w:rPr>
      </w:pPr>
      <w:r w:rsidRPr="003F5131">
        <w:rPr>
          <w:rFonts w:eastAsia="Times New Roman" w:cstheme="minorHAnsi"/>
          <w:color w:val="414B51"/>
          <w:sz w:val="20"/>
          <w:szCs w:val="20"/>
        </w:rPr>
        <w:t xml:space="preserve">We reserve the right to change our privacy practices and the terms of this </w:t>
      </w:r>
      <w:r w:rsidR="009D186F">
        <w:rPr>
          <w:rFonts w:eastAsia="Times New Roman" w:cstheme="minorHAnsi"/>
          <w:color w:val="414B51"/>
          <w:sz w:val="20"/>
          <w:szCs w:val="20"/>
        </w:rPr>
        <w:t>n</w:t>
      </w:r>
      <w:r w:rsidRPr="003F5131">
        <w:rPr>
          <w:rFonts w:eastAsia="Times New Roman" w:cstheme="minorHAnsi"/>
          <w:color w:val="414B51"/>
          <w:sz w:val="20"/>
          <w:szCs w:val="20"/>
        </w:rPr>
        <w:t xml:space="preserve">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more information about our privacy practices, or for additional copies of this Notice, please contact us using the information listed </w:t>
      </w:r>
      <w:r w:rsidR="0065351C" w:rsidRPr="003F5131">
        <w:rPr>
          <w:rFonts w:eastAsia="Times New Roman" w:cstheme="minorHAnsi"/>
          <w:color w:val="414B51"/>
          <w:sz w:val="20"/>
          <w:szCs w:val="20"/>
        </w:rPr>
        <w:t>above</w:t>
      </w:r>
      <w:r w:rsidRPr="003F5131">
        <w:rPr>
          <w:rFonts w:eastAsia="Times New Roman" w:cstheme="minorHAnsi"/>
          <w:color w:val="414B51"/>
          <w:sz w:val="20"/>
          <w:szCs w:val="20"/>
        </w:rPr>
        <w:t xml:space="preserve">. </w:t>
      </w:r>
      <w:r w:rsidR="001160A1">
        <w:rPr>
          <w:rFonts w:eastAsia="Times New Roman" w:cstheme="minorHAnsi"/>
          <w:color w:val="414B51"/>
          <w:sz w:val="20"/>
          <w:szCs w:val="20"/>
        </w:rPr>
        <w:br/>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USES AND DISCLOSURES OF HEALTH INFORMATION   </w:t>
      </w:r>
      <w:r w:rsidRPr="003F5131">
        <w:rPr>
          <w:rFonts w:eastAsia="Times New Roman" w:cstheme="minorHAnsi"/>
          <w:b/>
          <w:bCs/>
          <w:color w:val="414B51"/>
          <w:sz w:val="20"/>
          <w:szCs w:val="20"/>
        </w:rPr>
        <w:br/>
        <w:t>We use and disclose health information about you for treatment, payment, and healthcare operations.  For example:</w:t>
      </w:r>
    </w:p>
    <w:p w14:paraId="3AAE2354" w14:textId="43A9BDD1" w:rsidR="00021E0F" w:rsidRDefault="00021E0F" w:rsidP="001160A1">
      <w:pPr>
        <w:spacing w:after="120" w:line="300" w:lineRule="atLeast"/>
        <w:rPr>
          <w:rFonts w:eastAsia="Times New Roman" w:cstheme="minorHAnsi"/>
          <w:color w:val="414B51"/>
          <w:sz w:val="20"/>
          <w:szCs w:val="20"/>
        </w:rPr>
      </w:pPr>
      <w:r w:rsidRPr="003F5131">
        <w:rPr>
          <w:rFonts w:eastAsia="Times New Roman" w:cstheme="minorHAnsi"/>
          <w:b/>
          <w:bCs/>
          <w:color w:val="414B51"/>
          <w:sz w:val="20"/>
          <w:szCs w:val="20"/>
        </w:rPr>
        <w:t>Treatment:</w:t>
      </w:r>
      <w:r w:rsidRPr="003F5131">
        <w:rPr>
          <w:rFonts w:eastAsia="Times New Roman" w:cstheme="minorHAnsi"/>
          <w:color w:val="414B51"/>
          <w:sz w:val="20"/>
          <w:szCs w:val="20"/>
        </w:rPr>
        <w:t xml:space="preserve">  We may use or disclose your health information to a physician or other healthcare </w:t>
      </w:r>
      <w:r w:rsidR="00DD5D24">
        <w:rPr>
          <w:rFonts w:eastAsia="Times New Roman" w:cstheme="minorHAnsi"/>
          <w:color w:val="414B51"/>
          <w:sz w:val="20"/>
          <w:szCs w:val="20"/>
        </w:rPr>
        <w:t>facility,</w:t>
      </w:r>
      <w:r w:rsidRPr="003F5131">
        <w:rPr>
          <w:rFonts w:eastAsia="Times New Roman" w:cstheme="minorHAnsi"/>
          <w:color w:val="414B51"/>
          <w:sz w:val="20"/>
          <w:szCs w:val="20"/>
        </w:rPr>
        <w:t xml:space="preserve"> providing treatment to you. </w:t>
      </w:r>
      <w:r w:rsidR="001160A1">
        <w:rPr>
          <w:rFonts w:eastAsia="Times New Roman" w:cstheme="minorHAnsi"/>
          <w:color w:val="414B51"/>
          <w:sz w:val="20"/>
          <w:szCs w:val="20"/>
        </w:rPr>
        <w:br/>
      </w:r>
      <w:r w:rsidRPr="003F5131">
        <w:rPr>
          <w:rFonts w:eastAsia="Times New Roman" w:cstheme="minorHAnsi"/>
          <w:b/>
          <w:bCs/>
          <w:color w:val="414B51"/>
          <w:sz w:val="20"/>
          <w:szCs w:val="20"/>
        </w:rPr>
        <w:t>Payment:</w:t>
      </w:r>
      <w:r w:rsidRPr="003F5131">
        <w:rPr>
          <w:rFonts w:eastAsia="Times New Roman" w:cstheme="minorHAnsi"/>
          <w:color w:val="414B51"/>
          <w:sz w:val="20"/>
          <w:szCs w:val="20"/>
        </w:rPr>
        <w:t xml:space="preserve">  We may use and disclose your health information to obtain payment for services we provide </w:t>
      </w:r>
      <w:r w:rsidRPr="00381869">
        <w:rPr>
          <w:rFonts w:eastAsia="Times New Roman" w:cstheme="minorHAnsi"/>
          <w:color w:val="414B51"/>
          <w:sz w:val="20"/>
          <w:szCs w:val="20"/>
        </w:rPr>
        <w:t>to you.</w:t>
      </w:r>
      <w:r w:rsidR="003171D1" w:rsidRPr="00381869">
        <w:rPr>
          <w:rFonts w:eastAsia="Times New Roman" w:cstheme="minorHAnsi"/>
          <w:color w:val="414B51"/>
          <w:sz w:val="20"/>
          <w:szCs w:val="20"/>
        </w:rPr>
        <w:t xml:space="preserve"> </w:t>
      </w:r>
      <w:r w:rsidR="00381869" w:rsidRPr="00381869">
        <w:rPr>
          <w:sz w:val="20"/>
          <w:szCs w:val="20"/>
        </w:rPr>
        <w:t xml:space="preserve">For example, we may need to give your insurance company information about your </w:t>
      </w:r>
      <w:proofErr w:type="gramStart"/>
      <w:r w:rsidR="00381869">
        <w:rPr>
          <w:sz w:val="20"/>
          <w:szCs w:val="20"/>
        </w:rPr>
        <w:t>visit</w:t>
      </w:r>
      <w:proofErr w:type="gramEnd"/>
      <w:r w:rsidR="00381869">
        <w:rPr>
          <w:sz w:val="20"/>
          <w:szCs w:val="20"/>
        </w:rPr>
        <w:t xml:space="preserve"> </w:t>
      </w:r>
      <w:r w:rsidR="00381869" w:rsidRPr="00381869">
        <w:rPr>
          <w:sz w:val="20"/>
          <w:szCs w:val="20"/>
        </w:rPr>
        <w:t>so they will pay us or reimburse you for the treatment. We may also tell your health plan about treatment you are going to receive to determine whether your plan will cover it.</w:t>
      </w:r>
      <w:r w:rsidR="001160A1">
        <w:rPr>
          <w:rFonts w:eastAsia="Times New Roman" w:cstheme="minorHAnsi"/>
          <w:color w:val="414B51"/>
          <w:sz w:val="20"/>
          <w:szCs w:val="20"/>
        </w:rPr>
        <w:br/>
      </w:r>
      <w:r w:rsidRPr="003F5131">
        <w:rPr>
          <w:rFonts w:eastAsia="Times New Roman" w:cstheme="minorHAnsi"/>
          <w:b/>
          <w:bCs/>
          <w:color w:val="414B51"/>
          <w:sz w:val="20"/>
          <w:szCs w:val="20"/>
        </w:rPr>
        <w:t>Healthcare Operations:</w:t>
      </w:r>
      <w:r w:rsidRPr="003F5131">
        <w:rPr>
          <w:rFonts w:eastAsia="Times New Roman" w:cstheme="minorHAnsi"/>
          <w:color w:val="414B51"/>
          <w:sz w:val="20"/>
          <w:szCs w:val="20"/>
        </w:rPr>
        <w:t>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r w:rsidR="001160A1">
        <w:rPr>
          <w:rFonts w:eastAsia="Times New Roman" w:cstheme="minorHAnsi"/>
          <w:color w:val="414B51"/>
          <w:sz w:val="20"/>
          <w:szCs w:val="20"/>
        </w:rPr>
        <w:br/>
      </w:r>
      <w:r w:rsidR="00381869">
        <w:rPr>
          <w:rFonts w:eastAsia="Times New Roman" w:cstheme="minorHAnsi"/>
          <w:b/>
          <w:bCs/>
          <w:color w:val="414B51"/>
          <w:sz w:val="20"/>
          <w:szCs w:val="20"/>
        </w:rPr>
        <w:t>Business Associates</w:t>
      </w:r>
      <w:r w:rsidR="00381869" w:rsidRPr="003F5131">
        <w:rPr>
          <w:rFonts w:eastAsia="Times New Roman" w:cstheme="minorHAnsi"/>
          <w:b/>
          <w:bCs/>
          <w:color w:val="414B51"/>
          <w:sz w:val="20"/>
          <w:szCs w:val="20"/>
        </w:rPr>
        <w:t xml:space="preserve">:  </w:t>
      </w:r>
      <w:r w:rsidR="00381869">
        <w:rPr>
          <w:rFonts w:eastAsia="Times New Roman" w:cstheme="minorHAnsi"/>
          <w:color w:val="414B51"/>
          <w:sz w:val="20"/>
          <w:szCs w:val="20"/>
        </w:rPr>
        <w:t xml:space="preserve">There are some services provided to our patients by third party agencies who are under contract with our organization, known as business associates. </w:t>
      </w:r>
      <w:r w:rsidR="00381869" w:rsidRPr="00381869">
        <w:rPr>
          <w:sz w:val="20"/>
          <w:szCs w:val="20"/>
        </w:rPr>
        <w:t>When these services are contracted, we may disclose your health information</w:t>
      </w:r>
      <w:r w:rsidR="007D36F7">
        <w:rPr>
          <w:sz w:val="20"/>
          <w:szCs w:val="20"/>
        </w:rPr>
        <w:t xml:space="preserve"> with</w:t>
      </w:r>
      <w:r w:rsidR="00381869" w:rsidRPr="00381869">
        <w:rPr>
          <w:sz w:val="20"/>
          <w:szCs w:val="20"/>
        </w:rPr>
        <w:t xml:space="preserve"> our business associates</w:t>
      </w:r>
      <w:r w:rsidR="007D36F7">
        <w:rPr>
          <w:sz w:val="20"/>
          <w:szCs w:val="20"/>
        </w:rPr>
        <w:t xml:space="preserve"> to the extent necessary for them to complete </w:t>
      </w:r>
      <w:r w:rsidR="00381869" w:rsidRPr="00381869">
        <w:rPr>
          <w:sz w:val="20"/>
          <w:szCs w:val="20"/>
        </w:rPr>
        <w:t xml:space="preserve">the job </w:t>
      </w:r>
      <w:r w:rsidR="00381869">
        <w:rPr>
          <w:sz w:val="20"/>
          <w:szCs w:val="20"/>
        </w:rPr>
        <w:t>they have been asked</w:t>
      </w:r>
      <w:r w:rsidR="00381869" w:rsidRPr="00381869">
        <w:rPr>
          <w:sz w:val="20"/>
          <w:szCs w:val="20"/>
        </w:rPr>
        <w:t xml:space="preserve"> to do</w:t>
      </w:r>
      <w:r w:rsidR="00381869">
        <w:rPr>
          <w:sz w:val="20"/>
          <w:szCs w:val="20"/>
        </w:rPr>
        <w:t xml:space="preserve">. They may also </w:t>
      </w:r>
      <w:r w:rsidR="00381869" w:rsidRPr="00381869">
        <w:rPr>
          <w:sz w:val="20"/>
          <w:szCs w:val="20"/>
        </w:rPr>
        <w:t xml:space="preserve">bill you or your third-party payer for services rendered. To protect your health information, however, business associates are required by federal law to appropriately safeguard your </w:t>
      </w:r>
      <w:r w:rsidR="00381869" w:rsidRPr="00381869">
        <w:rPr>
          <w:sz w:val="20"/>
          <w:szCs w:val="20"/>
        </w:rPr>
        <w:lastRenderedPageBreak/>
        <w:t>information.</w:t>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Your Authorization:  </w:t>
      </w:r>
      <w:r w:rsidRPr="003F5131">
        <w:rPr>
          <w:rFonts w:eastAsia="Times New Roman" w:cstheme="minorHAnsi"/>
          <w:color w:val="414B51"/>
          <w:sz w:val="20"/>
          <w:szCs w:val="20"/>
        </w:rPr>
        <w:t>In addition to our use of your health information</w:t>
      </w:r>
      <w:r w:rsidR="001160A1">
        <w:rPr>
          <w:rFonts w:eastAsia="Times New Roman" w:cstheme="minorHAnsi"/>
          <w:color w:val="414B51"/>
          <w:sz w:val="20"/>
          <w:szCs w:val="20"/>
        </w:rPr>
        <w:t xml:space="preserve">, </w:t>
      </w:r>
      <w:r w:rsidRPr="003F5131">
        <w:rPr>
          <w:rFonts w:eastAsia="Times New Roman" w:cstheme="minorHAnsi"/>
          <w:color w:val="414B51"/>
          <w:sz w:val="20"/>
          <w:szCs w:val="20"/>
        </w:rPr>
        <w:t xml:space="preserve">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w:t>
      </w:r>
      <w:r w:rsidR="007D36F7">
        <w:rPr>
          <w:rFonts w:eastAsia="Times New Roman" w:cstheme="minorHAnsi"/>
          <w:color w:val="414B51"/>
          <w:sz w:val="20"/>
          <w:szCs w:val="20"/>
        </w:rPr>
        <w:t>n</w:t>
      </w:r>
      <w:r w:rsidRPr="003F5131">
        <w:rPr>
          <w:rFonts w:eastAsia="Times New Roman" w:cstheme="minorHAnsi"/>
          <w:color w:val="414B51"/>
          <w:sz w:val="20"/>
          <w:szCs w:val="20"/>
        </w:rPr>
        <w:t xml:space="preserve">otice. </w:t>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To Your Family and Friends:  </w:t>
      </w:r>
      <w:r w:rsidRPr="003F5131">
        <w:rPr>
          <w:rFonts w:eastAsia="Times New Roman" w:cstheme="minorHAnsi"/>
          <w:color w:val="414B51"/>
          <w:sz w:val="20"/>
          <w:szCs w:val="20"/>
        </w:rPr>
        <w:t xml:space="preserve">We must disclose your health information to you, as described in the Patient Rights section of this </w:t>
      </w:r>
      <w:r w:rsidR="007D36F7">
        <w:rPr>
          <w:rFonts w:eastAsia="Times New Roman" w:cstheme="minorHAnsi"/>
          <w:color w:val="414B51"/>
          <w:sz w:val="20"/>
          <w:szCs w:val="20"/>
        </w:rPr>
        <w:t>n</w:t>
      </w:r>
      <w:r w:rsidRPr="003F5131">
        <w:rPr>
          <w:rFonts w:eastAsia="Times New Roman" w:cstheme="minorHAnsi"/>
          <w:color w:val="414B51"/>
          <w:sz w:val="20"/>
          <w:szCs w:val="20"/>
        </w:rPr>
        <w:t>otice.  We may disclose your health information to a family member, friend</w:t>
      </w:r>
      <w:r w:rsidR="007D36F7">
        <w:rPr>
          <w:rFonts w:eastAsia="Times New Roman" w:cstheme="minorHAnsi"/>
          <w:color w:val="414B51"/>
          <w:sz w:val="20"/>
          <w:szCs w:val="20"/>
        </w:rPr>
        <w:t>,</w:t>
      </w:r>
      <w:r w:rsidRPr="003F5131">
        <w:rPr>
          <w:rFonts w:eastAsia="Times New Roman" w:cstheme="minorHAnsi"/>
          <w:color w:val="414B51"/>
          <w:sz w:val="20"/>
          <w:szCs w:val="20"/>
        </w:rPr>
        <w:t xml:space="preserve"> or other person to the extent necessary to help with your healthcare or with payment for your healthcare, but only if you agree that we may do so. </w:t>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Persons Involved </w:t>
      </w:r>
      <w:proofErr w:type="gramStart"/>
      <w:r w:rsidRPr="003F5131">
        <w:rPr>
          <w:rFonts w:eastAsia="Times New Roman" w:cstheme="minorHAnsi"/>
          <w:b/>
          <w:bCs/>
          <w:color w:val="414B51"/>
          <w:sz w:val="20"/>
          <w:szCs w:val="20"/>
        </w:rPr>
        <w:t>In</w:t>
      </w:r>
      <w:proofErr w:type="gramEnd"/>
      <w:r w:rsidRPr="003F5131">
        <w:rPr>
          <w:rFonts w:eastAsia="Times New Roman" w:cstheme="minorHAnsi"/>
          <w:b/>
          <w:bCs/>
          <w:color w:val="414B51"/>
          <w:sz w:val="20"/>
          <w:szCs w:val="20"/>
        </w:rPr>
        <w:t xml:space="preserve"> Care:  </w:t>
      </w:r>
      <w:r w:rsidRPr="003F5131">
        <w:rPr>
          <w:rFonts w:eastAsia="Times New Roman" w:cstheme="minorHAnsi"/>
          <w:color w:val="414B51"/>
          <w:sz w:val="20"/>
          <w:szCs w:val="20"/>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Marketing Health-Related Services:  </w:t>
      </w:r>
      <w:r w:rsidRPr="003F5131">
        <w:rPr>
          <w:rFonts w:eastAsia="Times New Roman" w:cstheme="minorHAnsi"/>
          <w:color w:val="414B51"/>
          <w:sz w:val="20"/>
          <w:szCs w:val="20"/>
        </w:rPr>
        <w:t xml:space="preserve">We will not use your health information for marketing communications without your written authorization. </w:t>
      </w:r>
      <w:r w:rsidR="001160A1">
        <w:rPr>
          <w:rFonts w:eastAsia="Times New Roman" w:cstheme="minorHAnsi"/>
          <w:color w:val="414B51"/>
          <w:sz w:val="20"/>
          <w:szCs w:val="20"/>
        </w:rPr>
        <w:br/>
      </w:r>
      <w:r w:rsidR="00BC681C">
        <w:rPr>
          <w:rFonts w:eastAsia="Times New Roman" w:cstheme="minorHAnsi"/>
          <w:b/>
          <w:bCs/>
          <w:color w:val="414B51"/>
          <w:sz w:val="20"/>
          <w:szCs w:val="20"/>
        </w:rPr>
        <w:t xml:space="preserve">Research: </w:t>
      </w:r>
      <w:r w:rsidR="00BC681C" w:rsidRPr="00BC681C">
        <w:rPr>
          <w:rFonts w:eastAsia="Times New Roman" w:cstheme="minorHAnsi"/>
          <w:bCs/>
          <w:color w:val="414B51"/>
          <w:sz w:val="20"/>
          <w:szCs w:val="20"/>
        </w:rPr>
        <w:t>The use of health information is important to develop new knowledge and improve medical care. We</w:t>
      </w:r>
      <w:r w:rsidR="00BC681C">
        <w:rPr>
          <w:rFonts w:eastAsia="Times New Roman" w:cstheme="minorHAnsi"/>
          <w:bCs/>
          <w:color w:val="414B51"/>
          <w:sz w:val="20"/>
          <w:szCs w:val="20"/>
        </w:rPr>
        <w:t xml:space="preserve"> </w:t>
      </w:r>
      <w:r w:rsidR="00BC681C" w:rsidRPr="00BC681C">
        <w:rPr>
          <w:rFonts w:eastAsia="Times New Roman" w:cstheme="minorHAnsi"/>
          <w:bCs/>
          <w:color w:val="414B51"/>
          <w:sz w:val="20"/>
          <w:szCs w:val="20"/>
        </w:rPr>
        <w:t>may use or disclose health information f</w:t>
      </w:r>
      <w:r w:rsidR="00BC681C">
        <w:rPr>
          <w:rFonts w:eastAsia="Times New Roman" w:cstheme="minorHAnsi"/>
          <w:bCs/>
          <w:color w:val="414B51"/>
          <w:sz w:val="20"/>
          <w:szCs w:val="20"/>
        </w:rPr>
        <w:t>or</w:t>
      </w:r>
      <w:r w:rsidR="00BC681C" w:rsidRPr="00BC681C">
        <w:rPr>
          <w:rFonts w:eastAsia="Times New Roman" w:cstheme="minorHAnsi"/>
          <w:bCs/>
          <w:color w:val="414B51"/>
          <w:sz w:val="20"/>
          <w:szCs w:val="20"/>
        </w:rPr>
        <w:t xml:space="preserve"> research studies</w:t>
      </w:r>
      <w:r w:rsidR="00BC681C" w:rsidRPr="00BC681C">
        <w:rPr>
          <w:rFonts w:cstheme="minorHAnsi"/>
          <w:sz w:val="20"/>
          <w:szCs w:val="20"/>
        </w:rPr>
        <w:t xml:space="preserve"> but only when they meet all federal and state requirements to protect your privacy</w:t>
      </w:r>
      <w:r w:rsidR="00BC681C">
        <w:rPr>
          <w:rFonts w:cstheme="minorHAnsi"/>
          <w:sz w:val="20"/>
          <w:szCs w:val="20"/>
        </w:rPr>
        <w:t xml:space="preserve">. </w:t>
      </w:r>
      <w:r w:rsidR="001160A1">
        <w:rPr>
          <w:rFonts w:eastAsia="Times New Roman" w:cstheme="minorHAnsi"/>
          <w:color w:val="414B51"/>
          <w:sz w:val="20"/>
          <w:szCs w:val="20"/>
        </w:rPr>
        <w:br/>
      </w:r>
      <w:r w:rsidR="00BC681C">
        <w:rPr>
          <w:rFonts w:eastAsia="Times New Roman" w:cstheme="minorHAnsi"/>
          <w:b/>
          <w:bCs/>
          <w:color w:val="414B51"/>
          <w:sz w:val="20"/>
          <w:szCs w:val="20"/>
        </w:rPr>
        <w:t xml:space="preserve">Future Communications: </w:t>
      </w:r>
      <w:r w:rsidR="00BC681C">
        <w:rPr>
          <w:rFonts w:eastAsia="Times New Roman" w:cstheme="minorHAnsi"/>
          <w:bCs/>
          <w:color w:val="414B51"/>
          <w:sz w:val="20"/>
          <w:szCs w:val="20"/>
        </w:rPr>
        <w:t>We may communicate with you by any means provided to us regarding treatment options, health related information, chronic care management programs, wellness programs or other initiatives</w:t>
      </w:r>
      <w:r w:rsidR="00CF50C7">
        <w:rPr>
          <w:rFonts w:eastAsia="Times New Roman" w:cstheme="minorHAnsi"/>
          <w:bCs/>
          <w:color w:val="414B51"/>
          <w:sz w:val="20"/>
          <w:szCs w:val="20"/>
        </w:rPr>
        <w:t xml:space="preserve"> or activities our facility may be participating in. </w:t>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Required by Law:  </w:t>
      </w:r>
      <w:r w:rsidRPr="003F5131">
        <w:rPr>
          <w:rFonts w:eastAsia="Times New Roman" w:cstheme="minorHAnsi"/>
          <w:color w:val="414B51"/>
          <w:sz w:val="20"/>
          <w:szCs w:val="20"/>
        </w:rPr>
        <w:t xml:space="preserve">We may use or disclose your health information when we are required to do so by law. </w:t>
      </w:r>
      <w:r w:rsidR="00CF50C7">
        <w:rPr>
          <w:rFonts w:eastAsia="Times New Roman" w:cstheme="minorHAnsi"/>
          <w:color w:val="414B51"/>
          <w:sz w:val="20"/>
          <w:szCs w:val="20"/>
        </w:rPr>
        <w:t>We may also use or disclose health information when permitted by the law to entities such as the FDA or public health/disease control facilities.</w:t>
      </w:r>
      <w:r w:rsidR="001160A1">
        <w:rPr>
          <w:rFonts w:eastAsia="Times New Roman" w:cstheme="minorHAnsi"/>
          <w:color w:val="414B51"/>
          <w:sz w:val="20"/>
          <w:szCs w:val="20"/>
        </w:rPr>
        <w:br/>
      </w:r>
      <w:r w:rsidRPr="003F5131">
        <w:rPr>
          <w:rFonts w:eastAsia="Times New Roman" w:cstheme="minorHAnsi"/>
          <w:b/>
          <w:bCs/>
          <w:color w:val="414B51"/>
          <w:sz w:val="20"/>
          <w:szCs w:val="20"/>
        </w:rPr>
        <w:t>Abuse or Neglect:</w:t>
      </w:r>
      <w:r w:rsidRPr="003F5131">
        <w:rPr>
          <w:rFonts w:eastAsia="Times New Roman" w:cstheme="minorHAnsi"/>
          <w:color w:val="414B51"/>
          <w:sz w:val="20"/>
          <w:szCs w:val="20"/>
        </w:rPr>
        <w:t xml:space="preserve"> We may disclose your health information to appropriate authorities if we reasonably believe that you are a possible victim of abuse, neglect, or domestic violenc</w:t>
      </w:r>
      <w:bookmarkStart w:id="0" w:name="_GoBack"/>
      <w:bookmarkEnd w:id="0"/>
      <w:r w:rsidRPr="003F5131">
        <w:rPr>
          <w:rFonts w:eastAsia="Times New Roman" w:cstheme="minorHAnsi"/>
          <w:color w:val="414B51"/>
          <w:sz w:val="20"/>
          <w:szCs w:val="20"/>
        </w:rPr>
        <w:t xml:space="preserve">e or the possible victim of other crimes.  We may disclose your health information to the extent necessary to avert a serious threat to your health or safety or the health or safety of others. </w:t>
      </w:r>
      <w:r w:rsidR="001160A1">
        <w:rPr>
          <w:rFonts w:eastAsia="Times New Roman" w:cstheme="minorHAnsi"/>
          <w:color w:val="414B51"/>
          <w:sz w:val="20"/>
          <w:szCs w:val="20"/>
        </w:rPr>
        <w:br/>
      </w:r>
      <w:r w:rsidRPr="003F5131">
        <w:rPr>
          <w:rFonts w:eastAsia="Times New Roman" w:cstheme="minorHAnsi"/>
          <w:b/>
          <w:bCs/>
          <w:color w:val="414B51"/>
          <w:sz w:val="20"/>
          <w:szCs w:val="20"/>
        </w:rPr>
        <w:t xml:space="preserve">National Security:  </w:t>
      </w:r>
      <w:r w:rsidRPr="003F5131">
        <w:rPr>
          <w:rFonts w:eastAsia="Times New Roman" w:cstheme="minorHAnsi"/>
          <w:color w:val="414B51"/>
          <w:sz w:val="20"/>
          <w:szCs w:val="20"/>
        </w:rPr>
        <w:t>We may disclose to military authorities the health information of Armed Forces personnel under certain circumstances.  We may</w:t>
      </w:r>
      <w:r w:rsidR="001160A1">
        <w:rPr>
          <w:rFonts w:eastAsia="Times New Roman" w:cstheme="minorHAnsi"/>
          <w:color w:val="414B51"/>
          <w:sz w:val="20"/>
          <w:szCs w:val="20"/>
        </w:rPr>
        <w:t xml:space="preserve"> also</w:t>
      </w:r>
      <w:r w:rsidRPr="003F5131">
        <w:rPr>
          <w:rFonts w:eastAsia="Times New Roman" w:cstheme="minorHAnsi"/>
          <w:color w:val="414B51"/>
          <w:sz w:val="20"/>
          <w:szCs w:val="20"/>
        </w:rPr>
        <w:t xml:space="preserve"> disclose to authorized federal </w:t>
      </w:r>
      <w:r w:rsidR="00C70FF1" w:rsidRPr="003F5131">
        <w:rPr>
          <w:rFonts w:eastAsia="Times New Roman" w:cstheme="minorHAnsi"/>
          <w:color w:val="414B51"/>
          <w:sz w:val="20"/>
          <w:szCs w:val="20"/>
        </w:rPr>
        <w:t>official’s</w:t>
      </w:r>
      <w:r w:rsidRPr="003F5131">
        <w:rPr>
          <w:rFonts w:eastAsia="Times New Roman" w:cstheme="minorHAnsi"/>
          <w:color w:val="414B51"/>
          <w:sz w:val="20"/>
          <w:szCs w:val="20"/>
        </w:rPr>
        <w:t xml:space="preserve"> health information required for lawful intelligence, counterintelligence, and other national security activities.  </w:t>
      </w:r>
      <w:r w:rsidR="001160A1">
        <w:rPr>
          <w:rFonts w:eastAsia="Times New Roman" w:cstheme="minorHAnsi"/>
          <w:color w:val="414B51"/>
          <w:sz w:val="20"/>
          <w:szCs w:val="20"/>
        </w:rPr>
        <w:t xml:space="preserve">Health information may also be disclosed </w:t>
      </w:r>
      <w:r w:rsidRPr="003F5131">
        <w:rPr>
          <w:rFonts w:eastAsia="Times New Roman" w:cstheme="minorHAnsi"/>
          <w:color w:val="414B51"/>
          <w:sz w:val="20"/>
          <w:szCs w:val="20"/>
        </w:rPr>
        <w:t>to correctional institution</w:t>
      </w:r>
      <w:r w:rsidR="00CF50C7">
        <w:rPr>
          <w:rFonts w:eastAsia="Times New Roman" w:cstheme="minorHAnsi"/>
          <w:color w:val="414B51"/>
          <w:sz w:val="20"/>
          <w:szCs w:val="20"/>
        </w:rPr>
        <w:t>s</w:t>
      </w:r>
      <w:r w:rsidRPr="003F5131">
        <w:rPr>
          <w:rFonts w:eastAsia="Times New Roman" w:cstheme="minorHAnsi"/>
          <w:color w:val="414B51"/>
          <w:sz w:val="20"/>
          <w:szCs w:val="20"/>
        </w:rPr>
        <w:t xml:space="preserve"> or law enforcement official</w:t>
      </w:r>
      <w:r w:rsidR="00CF50C7">
        <w:rPr>
          <w:rFonts w:eastAsia="Times New Roman" w:cstheme="minorHAnsi"/>
          <w:color w:val="414B51"/>
          <w:sz w:val="20"/>
          <w:szCs w:val="20"/>
        </w:rPr>
        <w:t>s</w:t>
      </w:r>
      <w:r w:rsidR="001160A1">
        <w:rPr>
          <w:rFonts w:eastAsia="Times New Roman" w:cstheme="minorHAnsi"/>
          <w:color w:val="414B51"/>
          <w:sz w:val="20"/>
          <w:szCs w:val="20"/>
        </w:rPr>
        <w:t xml:space="preserve"> in the event of incarceration. </w:t>
      </w:r>
      <w:r w:rsidR="001160A1">
        <w:rPr>
          <w:rFonts w:eastAsia="Times New Roman" w:cstheme="minorHAnsi"/>
          <w:color w:val="414B51"/>
          <w:sz w:val="20"/>
          <w:szCs w:val="20"/>
        </w:rPr>
        <w:br/>
      </w:r>
      <w:r w:rsidRPr="003F5131">
        <w:rPr>
          <w:rFonts w:eastAsia="Times New Roman" w:cstheme="minorHAnsi"/>
          <w:b/>
          <w:bCs/>
          <w:color w:val="414B51"/>
          <w:sz w:val="20"/>
          <w:szCs w:val="20"/>
        </w:rPr>
        <w:t>Appointment Reminders:</w:t>
      </w:r>
      <w:r w:rsidRPr="003F5131">
        <w:rPr>
          <w:rFonts w:eastAsia="Times New Roman" w:cstheme="minorHAnsi"/>
          <w:color w:val="414B51"/>
          <w:sz w:val="20"/>
          <w:szCs w:val="20"/>
        </w:rPr>
        <w:t>  We may use or disclose your health information to provide you with appointment reminders</w:t>
      </w:r>
      <w:r w:rsidR="001160A1">
        <w:rPr>
          <w:rFonts w:eastAsia="Times New Roman" w:cstheme="minorHAnsi"/>
          <w:color w:val="414B51"/>
          <w:sz w:val="20"/>
          <w:szCs w:val="20"/>
        </w:rPr>
        <w:t xml:space="preserve"> in the form of</w:t>
      </w:r>
      <w:r w:rsidRPr="003F5131">
        <w:rPr>
          <w:rFonts w:eastAsia="Times New Roman" w:cstheme="minorHAnsi"/>
          <w:color w:val="414B51"/>
          <w:sz w:val="20"/>
          <w:szCs w:val="20"/>
        </w:rPr>
        <w:t xml:space="preserve"> voicemail messages, </w:t>
      </w:r>
      <w:r w:rsidR="003F5131" w:rsidRPr="003F5131">
        <w:rPr>
          <w:rFonts w:eastAsia="Times New Roman" w:cstheme="minorHAnsi"/>
          <w:color w:val="414B51"/>
          <w:sz w:val="20"/>
          <w:szCs w:val="20"/>
        </w:rPr>
        <w:t>emails, or texts</w:t>
      </w:r>
      <w:r w:rsidR="001160A1">
        <w:rPr>
          <w:rFonts w:eastAsia="Times New Roman" w:cstheme="minorHAnsi"/>
          <w:color w:val="414B51"/>
          <w:sz w:val="20"/>
          <w:szCs w:val="20"/>
        </w:rPr>
        <w:t>.</w:t>
      </w:r>
    </w:p>
    <w:p w14:paraId="6B0472C1" w14:textId="77777777" w:rsidR="007B29DF" w:rsidRDefault="007B29DF" w:rsidP="007B29DF">
      <w:pPr>
        <w:spacing w:after="120" w:line="300" w:lineRule="atLeast"/>
        <w:rPr>
          <w:rFonts w:eastAsia="Times New Roman" w:cstheme="minorHAnsi"/>
          <w:b/>
          <w:bCs/>
          <w:color w:val="414B51"/>
          <w:sz w:val="20"/>
          <w:szCs w:val="20"/>
        </w:rPr>
      </w:pPr>
    </w:p>
    <w:p w14:paraId="0AEA0274" w14:textId="77777777" w:rsidR="007B29DF" w:rsidRDefault="007B29DF" w:rsidP="007B29DF">
      <w:pPr>
        <w:spacing w:after="120" w:line="300" w:lineRule="atLeast"/>
        <w:rPr>
          <w:rFonts w:eastAsia="Times New Roman" w:cstheme="minorHAnsi"/>
          <w:b/>
          <w:bCs/>
          <w:color w:val="414B51"/>
          <w:sz w:val="20"/>
          <w:szCs w:val="20"/>
        </w:rPr>
      </w:pPr>
    </w:p>
    <w:p w14:paraId="7F55635E" w14:textId="429EACF4" w:rsidR="007B29DF" w:rsidRPr="007B29DF" w:rsidRDefault="007B29DF" w:rsidP="007B29DF">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lastRenderedPageBreak/>
        <w:t>Our Office Policies</w:t>
      </w:r>
      <w:r w:rsidRPr="007B29DF">
        <w:rPr>
          <w:rFonts w:eastAsia="Times New Roman" w:cstheme="minorHAnsi"/>
          <w:color w:val="414B51"/>
          <w:sz w:val="20"/>
          <w:szCs w:val="20"/>
        </w:rPr>
        <w:t>:</w:t>
      </w:r>
    </w:p>
    <w:p w14:paraId="09D216B8" w14:textId="77777777" w:rsidR="007B29DF" w:rsidRPr="007B29DF" w:rsidRDefault="007B29DF" w:rsidP="007B29DF">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Communications regarding my accounts</w:t>
      </w:r>
      <w:r w:rsidRPr="007B29DF">
        <w:rPr>
          <w:rFonts w:eastAsia="Times New Roman" w:cstheme="minorHAnsi"/>
          <w:color w:val="414B51"/>
          <w:sz w:val="20"/>
          <w:szCs w:val="20"/>
        </w:rPr>
        <w:t>:  Until my accounts are finally settled, I give my direct consent to receive communications regarding my accounts from any services and any collectors of my accounts, through various means such as:  1.  Any cell phone, landline, or text number that I provide; 2.  Any email address I provide; 3.  Auto dialer systems; 4.  Voicemail messages and other forms of communications.</w:t>
      </w:r>
    </w:p>
    <w:p w14:paraId="5BBE5733" w14:textId="77777777" w:rsidR="007B29DF" w:rsidRPr="007B29DF" w:rsidRDefault="007B29DF" w:rsidP="007B29DF">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Co-pay, Unmet deductible, Unpaid balances</w:t>
      </w:r>
      <w:r w:rsidRPr="007B29DF">
        <w:rPr>
          <w:rFonts w:eastAsia="Times New Roman" w:cstheme="minorHAnsi"/>
          <w:color w:val="414B51"/>
          <w:sz w:val="20"/>
          <w:szCs w:val="20"/>
        </w:rPr>
        <w:t>:  Please note that it is our office policy to collect all copay amounts, unmet deductibles, and unpaid balances prior to you being seen by our providers.  I also understand I am fully responsible for any additional fees related to the collection of my account(s).</w:t>
      </w:r>
    </w:p>
    <w:p w14:paraId="2F1AF528" w14:textId="5C5DEC8C" w:rsidR="007B29DF" w:rsidRPr="003F5131" w:rsidRDefault="007B29DF" w:rsidP="001160A1">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Appointment Policy</w:t>
      </w:r>
      <w:r w:rsidRPr="007B29DF">
        <w:rPr>
          <w:rFonts w:eastAsia="Times New Roman" w:cstheme="minorHAnsi"/>
          <w:color w:val="414B51"/>
          <w:sz w:val="20"/>
          <w:szCs w:val="20"/>
        </w:rPr>
        <w:t>:  Should you need to cancel or reschedule an appointment we ask that you advise us a minimum of 24 hours in advance of your scheduled appointment.  Failure to notify the office will result in a $35 charge to your account on the second no show and every additional one after.</w:t>
      </w:r>
    </w:p>
    <w:p w14:paraId="0E4E678D" w14:textId="790CDC08" w:rsidR="00021E0F" w:rsidRPr="001160A1" w:rsidRDefault="00021E0F" w:rsidP="001160A1">
      <w:pPr>
        <w:spacing w:before="360" w:after="120" w:line="300" w:lineRule="atLeast"/>
        <w:outlineLvl w:val="4"/>
        <w:rPr>
          <w:rFonts w:eastAsia="Times New Roman" w:cstheme="minorHAnsi"/>
          <w:b/>
          <w:bCs/>
          <w:color w:val="414B51"/>
          <w:sz w:val="20"/>
          <w:szCs w:val="20"/>
        </w:rPr>
      </w:pPr>
      <w:r w:rsidRPr="003F5131">
        <w:rPr>
          <w:rFonts w:eastAsia="Times New Roman" w:cstheme="minorHAnsi"/>
          <w:b/>
          <w:bCs/>
          <w:color w:val="414B51"/>
          <w:sz w:val="20"/>
          <w:szCs w:val="20"/>
        </w:rPr>
        <w:t>PATIENT RIGHTS</w:t>
      </w:r>
      <w:r w:rsidRPr="003F5131">
        <w:rPr>
          <w:rFonts w:eastAsia="Times New Roman" w:cstheme="minorHAnsi"/>
          <w:b/>
          <w:bCs/>
          <w:color w:val="414B51"/>
          <w:sz w:val="20"/>
          <w:szCs w:val="20"/>
        </w:rPr>
        <w:br/>
        <w:t xml:space="preserve">Access:  </w:t>
      </w:r>
      <w:r w:rsidRPr="008876FE">
        <w:rPr>
          <w:rFonts w:eastAsia="Times New Roman" w:cstheme="minorHAnsi"/>
          <w:bCs/>
          <w:color w:val="414B51"/>
          <w:sz w:val="20"/>
          <w:szCs w:val="20"/>
        </w:rPr>
        <w:t xml:space="preserve">You have the right to look at or get copies of your health information, with limited exceptions.  You may request that we provide copies in a format other than photocopies.  We will use the format you request unless we cannot practicably do so.  </w:t>
      </w:r>
      <w:r w:rsidR="00FC7DC7">
        <w:rPr>
          <w:rFonts w:eastAsia="Times New Roman" w:cstheme="minorHAnsi"/>
          <w:bCs/>
          <w:color w:val="414B51"/>
          <w:sz w:val="20"/>
          <w:szCs w:val="20"/>
        </w:rPr>
        <w:t xml:space="preserve">We may charge </w:t>
      </w:r>
      <w:r w:rsidRPr="008876FE">
        <w:rPr>
          <w:rFonts w:eastAsia="Times New Roman" w:cstheme="minorHAnsi"/>
          <w:bCs/>
          <w:color w:val="414B51"/>
          <w:sz w:val="20"/>
          <w:szCs w:val="20"/>
        </w:rPr>
        <w:t xml:space="preserve">a reasonable cost-based fee for expenses such as </w:t>
      </w:r>
      <w:r w:rsidR="00FC7DC7">
        <w:rPr>
          <w:rFonts w:eastAsia="Times New Roman" w:cstheme="minorHAnsi"/>
          <w:bCs/>
          <w:color w:val="414B51"/>
          <w:sz w:val="20"/>
          <w:szCs w:val="20"/>
        </w:rPr>
        <w:t xml:space="preserve">copies, </w:t>
      </w:r>
      <w:r w:rsidRPr="008876FE">
        <w:rPr>
          <w:rFonts w:eastAsia="Times New Roman" w:cstheme="minorHAnsi"/>
          <w:bCs/>
          <w:color w:val="414B51"/>
          <w:sz w:val="20"/>
          <w:szCs w:val="20"/>
        </w:rPr>
        <w:t>staff time</w:t>
      </w:r>
      <w:r w:rsidR="00FC7DC7">
        <w:rPr>
          <w:rFonts w:eastAsia="Times New Roman" w:cstheme="minorHAnsi"/>
          <w:bCs/>
          <w:color w:val="414B51"/>
          <w:sz w:val="20"/>
          <w:szCs w:val="20"/>
        </w:rPr>
        <w:t>, postage, etc</w:t>
      </w:r>
      <w:r w:rsidRPr="008876FE">
        <w:rPr>
          <w:rFonts w:eastAsia="Times New Roman" w:cstheme="minorHAnsi"/>
          <w:bCs/>
          <w:color w:val="414B51"/>
          <w:sz w:val="20"/>
          <w:szCs w:val="20"/>
        </w:rPr>
        <w:t>.  If you request an alternative format, we will charge a</w:t>
      </w:r>
      <w:r w:rsidR="00FC7DC7">
        <w:rPr>
          <w:rFonts w:eastAsia="Times New Roman" w:cstheme="minorHAnsi"/>
          <w:bCs/>
          <w:color w:val="414B51"/>
          <w:sz w:val="20"/>
          <w:szCs w:val="20"/>
        </w:rPr>
        <w:t xml:space="preserve"> reasonable</w:t>
      </w:r>
      <w:r w:rsidRPr="008876FE">
        <w:rPr>
          <w:rFonts w:eastAsia="Times New Roman" w:cstheme="minorHAnsi"/>
          <w:bCs/>
          <w:color w:val="414B51"/>
          <w:sz w:val="20"/>
          <w:szCs w:val="20"/>
        </w:rPr>
        <w:t xml:space="preserve"> cost-based fee for providing your health information in that format.  </w:t>
      </w:r>
      <w:r w:rsidR="00FC7DC7">
        <w:rPr>
          <w:rFonts w:eastAsia="Times New Roman" w:cstheme="minorHAnsi"/>
          <w:bCs/>
          <w:color w:val="414B51"/>
          <w:sz w:val="20"/>
          <w:szCs w:val="20"/>
        </w:rPr>
        <w:t>We</w:t>
      </w:r>
      <w:r w:rsidRPr="008876FE">
        <w:rPr>
          <w:rFonts w:eastAsia="Times New Roman" w:cstheme="minorHAnsi"/>
          <w:bCs/>
          <w:color w:val="414B51"/>
          <w:sz w:val="20"/>
          <w:szCs w:val="20"/>
        </w:rPr>
        <w:t xml:space="preserve"> will </w:t>
      </w:r>
      <w:r w:rsidR="00FC7DC7">
        <w:rPr>
          <w:rFonts w:eastAsia="Times New Roman" w:cstheme="minorHAnsi"/>
          <w:bCs/>
          <w:color w:val="414B51"/>
          <w:sz w:val="20"/>
          <w:szCs w:val="20"/>
        </w:rPr>
        <w:t xml:space="preserve">also </w:t>
      </w:r>
      <w:r w:rsidRPr="008876FE">
        <w:rPr>
          <w:rFonts w:eastAsia="Times New Roman" w:cstheme="minorHAnsi"/>
          <w:bCs/>
          <w:color w:val="414B51"/>
          <w:sz w:val="20"/>
          <w:szCs w:val="20"/>
        </w:rPr>
        <w:t>prepare a summary or an explanation of your health information</w:t>
      </w:r>
      <w:r w:rsidR="00FC7DC7">
        <w:rPr>
          <w:rFonts w:eastAsia="Times New Roman" w:cstheme="minorHAnsi"/>
          <w:bCs/>
          <w:color w:val="414B51"/>
          <w:sz w:val="20"/>
          <w:szCs w:val="20"/>
        </w:rPr>
        <w:t xml:space="preserve"> in lieu of providing medical records, if requested</w:t>
      </w:r>
      <w:r w:rsidRPr="008876FE">
        <w:rPr>
          <w:rFonts w:eastAsia="Times New Roman" w:cstheme="minorHAnsi"/>
          <w:bCs/>
          <w:color w:val="414B51"/>
          <w:sz w:val="20"/>
          <w:szCs w:val="20"/>
        </w:rPr>
        <w:t xml:space="preserve">.  </w:t>
      </w:r>
      <w:r w:rsidR="00FC7DC7" w:rsidRPr="008876FE">
        <w:rPr>
          <w:rFonts w:eastAsia="Times New Roman" w:cstheme="minorHAnsi"/>
          <w:bCs/>
          <w:color w:val="414B51"/>
          <w:sz w:val="20"/>
          <w:szCs w:val="20"/>
        </w:rPr>
        <w:t>You must make a request in writing to obtain access to your health information.</w:t>
      </w:r>
      <w:r w:rsidR="00FC7DC7">
        <w:rPr>
          <w:rFonts w:eastAsia="Times New Roman" w:cstheme="minorHAnsi"/>
          <w:bCs/>
          <w:color w:val="414B51"/>
          <w:sz w:val="20"/>
          <w:szCs w:val="20"/>
        </w:rPr>
        <w:t xml:space="preserve"> </w:t>
      </w:r>
      <w:r w:rsidR="001160A1">
        <w:rPr>
          <w:rFonts w:eastAsia="Times New Roman" w:cstheme="minorHAnsi"/>
          <w:b/>
          <w:bCs/>
          <w:color w:val="414B51"/>
          <w:sz w:val="20"/>
          <w:szCs w:val="20"/>
        </w:rPr>
        <w:br/>
      </w:r>
      <w:r w:rsidRPr="003F5131">
        <w:rPr>
          <w:rFonts w:eastAsia="Times New Roman" w:cstheme="minorHAnsi"/>
          <w:b/>
          <w:bCs/>
          <w:color w:val="414B51"/>
          <w:sz w:val="20"/>
          <w:szCs w:val="20"/>
        </w:rPr>
        <w:t xml:space="preserve">Disclosure Accounting:  </w:t>
      </w:r>
      <w:r w:rsidRPr="003F5131">
        <w:rPr>
          <w:rFonts w:eastAsia="Times New Roman" w:cstheme="minorHAnsi"/>
          <w:color w:val="414B51"/>
          <w:sz w:val="20"/>
          <w:szCs w:val="20"/>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sidRPr="003F5131">
        <w:rPr>
          <w:rFonts w:eastAsia="Times New Roman" w:cstheme="minorHAnsi"/>
          <w:b/>
          <w:bCs/>
          <w:color w:val="414B51"/>
          <w:sz w:val="20"/>
          <w:szCs w:val="20"/>
        </w:rPr>
        <w:t xml:space="preserve">  </w:t>
      </w:r>
      <w:r w:rsidRPr="003F5131">
        <w:rPr>
          <w:rFonts w:eastAsia="Times New Roman" w:cstheme="minorHAnsi"/>
          <w:color w:val="414B51"/>
          <w:sz w:val="20"/>
          <w:szCs w:val="20"/>
        </w:rPr>
        <w:t xml:space="preserve">If you request this accounting more than once in a 12-month period, we may charge you a reasonable cost-based fee for responding to these additional requests.  </w:t>
      </w:r>
      <w:r w:rsidR="001160A1">
        <w:rPr>
          <w:rFonts w:eastAsia="Times New Roman" w:cstheme="minorHAnsi"/>
          <w:b/>
          <w:bCs/>
          <w:color w:val="414B51"/>
          <w:sz w:val="20"/>
          <w:szCs w:val="20"/>
        </w:rPr>
        <w:br/>
      </w:r>
      <w:r w:rsidRPr="003F5131">
        <w:rPr>
          <w:rFonts w:eastAsia="Times New Roman" w:cstheme="minorHAnsi"/>
          <w:b/>
          <w:bCs/>
          <w:color w:val="414B51"/>
          <w:sz w:val="20"/>
          <w:szCs w:val="20"/>
        </w:rPr>
        <w:t xml:space="preserve">Restriction:  </w:t>
      </w:r>
      <w:r w:rsidRPr="003F5131">
        <w:rPr>
          <w:rFonts w:eastAsia="Times New Roman" w:cstheme="minorHAnsi"/>
          <w:color w:val="414B51"/>
          <w:sz w:val="20"/>
          <w:szCs w:val="20"/>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r w:rsidR="001160A1">
        <w:rPr>
          <w:rFonts w:eastAsia="Times New Roman" w:cstheme="minorHAnsi"/>
          <w:b/>
          <w:bCs/>
          <w:color w:val="414B51"/>
          <w:sz w:val="20"/>
          <w:szCs w:val="20"/>
        </w:rPr>
        <w:br/>
      </w:r>
      <w:r w:rsidRPr="003F5131">
        <w:rPr>
          <w:rFonts w:eastAsia="Times New Roman" w:cstheme="minorHAnsi"/>
          <w:b/>
          <w:bCs/>
          <w:color w:val="414B51"/>
          <w:sz w:val="20"/>
          <w:szCs w:val="20"/>
        </w:rPr>
        <w:t xml:space="preserve">Alternative Communication:  </w:t>
      </w:r>
      <w:r w:rsidRPr="003F5131">
        <w:rPr>
          <w:rFonts w:eastAsia="Times New Roman" w:cstheme="minorHAnsi"/>
          <w:color w:val="414B51"/>
          <w:sz w:val="20"/>
          <w:szCs w:val="20"/>
        </w:rPr>
        <w:t>You have the right to request that we communicate with you about your health information by alternative means or to alternative locations</w:t>
      </w:r>
      <w:r w:rsidR="00FC7DC7">
        <w:rPr>
          <w:rFonts w:eastAsia="Times New Roman" w:cstheme="minorHAnsi"/>
          <w:color w:val="414B51"/>
          <w:sz w:val="20"/>
          <w:szCs w:val="20"/>
        </w:rPr>
        <w:t>. The</w:t>
      </w:r>
      <w:r w:rsidRPr="003F5131">
        <w:rPr>
          <w:rFonts w:eastAsia="Times New Roman" w:cstheme="minorHAnsi"/>
          <w:color w:val="414B51"/>
          <w:sz w:val="20"/>
          <w:szCs w:val="20"/>
        </w:rPr>
        <w:t xml:space="preserve"> request must specify the alternative means or location and provide satisfactory explanation how payments will be handled under the alternative means or location you request. </w:t>
      </w:r>
      <w:r w:rsidR="001160A1">
        <w:rPr>
          <w:rFonts w:eastAsia="Times New Roman" w:cstheme="minorHAnsi"/>
          <w:b/>
          <w:bCs/>
          <w:color w:val="414B51"/>
          <w:sz w:val="20"/>
          <w:szCs w:val="20"/>
        </w:rPr>
        <w:br/>
      </w:r>
      <w:r w:rsidRPr="003F5131">
        <w:rPr>
          <w:rFonts w:eastAsia="Times New Roman" w:cstheme="minorHAnsi"/>
          <w:b/>
          <w:bCs/>
          <w:color w:val="414B51"/>
          <w:sz w:val="20"/>
          <w:szCs w:val="20"/>
        </w:rPr>
        <w:t xml:space="preserve">Amendment:  </w:t>
      </w:r>
      <w:r w:rsidRPr="003F5131">
        <w:rPr>
          <w:rFonts w:eastAsia="Times New Roman" w:cstheme="minorHAnsi"/>
          <w:color w:val="414B51"/>
          <w:sz w:val="20"/>
          <w:szCs w:val="20"/>
        </w:rPr>
        <w:t>You have the right to request we amend your health information.</w:t>
      </w:r>
      <w:r w:rsidR="00FC7DC7">
        <w:rPr>
          <w:rFonts w:eastAsia="Times New Roman" w:cstheme="minorHAnsi"/>
          <w:color w:val="414B51"/>
          <w:sz w:val="20"/>
          <w:szCs w:val="20"/>
        </w:rPr>
        <w:t xml:space="preserve"> The</w:t>
      </w:r>
      <w:r w:rsidRPr="003F5131">
        <w:rPr>
          <w:rFonts w:eastAsia="Times New Roman" w:cstheme="minorHAnsi"/>
          <w:color w:val="414B51"/>
          <w:sz w:val="20"/>
          <w:szCs w:val="20"/>
        </w:rPr>
        <w:t xml:space="preserve"> request must be in writing</w:t>
      </w:r>
      <w:r w:rsidR="001160A1">
        <w:rPr>
          <w:rFonts w:eastAsia="Times New Roman" w:cstheme="minorHAnsi"/>
          <w:color w:val="414B51"/>
          <w:sz w:val="20"/>
          <w:szCs w:val="20"/>
        </w:rPr>
        <w:t xml:space="preserve"> </w:t>
      </w:r>
      <w:r w:rsidRPr="003F5131">
        <w:rPr>
          <w:rFonts w:eastAsia="Times New Roman" w:cstheme="minorHAnsi"/>
          <w:color w:val="414B51"/>
          <w:sz w:val="20"/>
          <w:szCs w:val="20"/>
        </w:rPr>
        <w:t>and explain why the information should be amended.</w:t>
      </w:r>
      <w:r w:rsidR="00FC7DC7">
        <w:rPr>
          <w:rFonts w:eastAsia="Times New Roman" w:cstheme="minorHAnsi"/>
          <w:color w:val="414B51"/>
          <w:sz w:val="20"/>
          <w:szCs w:val="20"/>
        </w:rPr>
        <w:t xml:space="preserve"> </w:t>
      </w:r>
      <w:r w:rsidRPr="003F5131">
        <w:rPr>
          <w:rFonts w:eastAsia="Times New Roman" w:cstheme="minorHAnsi"/>
          <w:color w:val="414B51"/>
          <w:sz w:val="20"/>
          <w:szCs w:val="20"/>
        </w:rPr>
        <w:t xml:space="preserve">We may deny your request under certain circumstances. </w:t>
      </w:r>
      <w:r w:rsidR="001160A1">
        <w:rPr>
          <w:rFonts w:eastAsia="Times New Roman" w:cstheme="minorHAnsi"/>
          <w:b/>
          <w:bCs/>
          <w:color w:val="414B51"/>
          <w:sz w:val="20"/>
          <w:szCs w:val="20"/>
        </w:rPr>
        <w:br/>
      </w:r>
      <w:r w:rsidRPr="003F5131">
        <w:rPr>
          <w:rFonts w:eastAsia="Times New Roman" w:cstheme="minorHAnsi"/>
          <w:b/>
          <w:bCs/>
          <w:color w:val="414B51"/>
          <w:sz w:val="20"/>
          <w:szCs w:val="20"/>
        </w:rPr>
        <w:t xml:space="preserve">Electronic Notice:  </w:t>
      </w:r>
      <w:r w:rsidRPr="003F5131">
        <w:rPr>
          <w:rFonts w:eastAsia="Times New Roman" w:cstheme="minorHAnsi"/>
          <w:color w:val="414B51"/>
          <w:sz w:val="20"/>
          <w:szCs w:val="20"/>
        </w:rPr>
        <w:t xml:space="preserve">If you receive this </w:t>
      </w:r>
      <w:r w:rsidR="00FC7DC7">
        <w:rPr>
          <w:rFonts w:eastAsia="Times New Roman" w:cstheme="minorHAnsi"/>
          <w:color w:val="414B51"/>
          <w:sz w:val="20"/>
          <w:szCs w:val="20"/>
        </w:rPr>
        <w:t>n</w:t>
      </w:r>
      <w:r w:rsidRPr="003F5131">
        <w:rPr>
          <w:rFonts w:eastAsia="Times New Roman" w:cstheme="minorHAnsi"/>
          <w:color w:val="414B51"/>
          <w:sz w:val="20"/>
          <w:szCs w:val="20"/>
        </w:rPr>
        <w:t xml:space="preserve">otice on our </w:t>
      </w:r>
      <w:r w:rsidR="00FC7DC7">
        <w:rPr>
          <w:rFonts w:eastAsia="Times New Roman" w:cstheme="minorHAnsi"/>
          <w:color w:val="414B51"/>
          <w:sz w:val="20"/>
          <w:szCs w:val="20"/>
        </w:rPr>
        <w:t>w</w:t>
      </w:r>
      <w:r w:rsidRPr="003F5131">
        <w:rPr>
          <w:rFonts w:eastAsia="Times New Roman" w:cstheme="minorHAnsi"/>
          <w:color w:val="414B51"/>
          <w:sz w:val="20"/>
          <w:szCs w:val="20"/>
        </w:rPr>
        <w:t>eb site or by e-mail</w:t>
      </w:r>
      <w:r w:rsidR="00FC7DC7">
        <w:rPr>
          <w:rFonts w:eastAsia="Times New Roman" w:cstheme="minorHAnsi"/>
          <w:color w:val="414B51"/>
          <w:sz w:val="20"/>
          <w:szCs w:val="20"/>
        </w:rPr>
        <w:t>,</w:t>
      </w:r>
      <w:r w:rsidRPr="003F5131">
        <w:rPr>
          <w:rFonts w:eastAsia="Times New Roman" w:cstheme="minorHAnsi"/>
          <w:color w:val="414B51"/>
          <w:sz w:val="20"/>
          <w:szCs w:val="20"/>
        </w:rPr>
        <w:t xml:space="preserve"> you are entitled to receive this </w:t>
      </w:r>
      <w:r w:rsidR="00FC7DC7">
        <w:rPr>
          <w:rFonts w:eastAsia="Times New Roman" w:cstheme="minorHAnsi"/>
          <w:color w:val="414B51"/>
          <w:sz w:val="20"/>
          <w:szCs w:val="20"/>
        </w:rPr>
        <w:t>it</w:t>
      </w:r>
      <w:r w:rsidRPr="003F5131">
        <w:rPr>
          <w:rFonts w:eastAsia="Times New Roman" w:cstheme="minorHAnsi"/>
          <w:color w:val="414B51"/>
          <w:sz w:val="20"/>
          <w:szCs w:val="20"/>
        </w:rPr>
        <w:t xml:space="preserve"> in written form. </w:t>
      </w:r>
    </w:p>
    <w:p w14:paraId="36B2307C" w14:textId="7310EBC7" w:rsidR="003171D1" w:rsidRDefault="00021E0F" w:rsidP="003171D1">
      <w:pPr>
        <w:spacing w:before="120" w:after="120" w:line="300" w:lineRule="atLeast"/>
        <w:rPr>
          <w:rFonts w:eastAsia="Times New Roman" w:cstheme="minorHAnsi"/>
          <w:color w:val="414B51"/>
          <w:sz w:val="20"/>
          <w:szCs w:val="20"/>
        </w:rPr>
      </w:pPr>
      <w:r w:rsidRPr="003F5131">
        <w:rPr>
          <w:rFonts w:eastAsia="Times New Roman" w:cstheme="minorHAnsi"/>
          <w:b/>
          <w:bCs/>
          <w:color w:val="414B51"/>
          <w:sz w:val="20"/>
          <w:szCs w:val="20"/>
        </w:rPr>
        <w:t>QUESTIONS</w:t>
      </w:r>
      <w:r w:rsidRPr="003F5131">
        <w:rPr>
          <w:rFonts w:eastAsia="Times New Roman" w:cstheme="minorHAnsi"/>
          <w:color w:val="414B51"/>
          <w:sz w:val="20"/>
          <w:szCs w:val="20"/>
        </w:rPr>
        <w:t xml:space="preserve"> </w:t>
      </w:r>
      <w:r w:rsidRPr="003F5131">
        <w:rPr>
          <w:rFonts w:eastAsia="Times New Roman" w:cstheme="minorHAnsi"/>
          <w:b/>
          <w:bCs/>
          <w:color w:val="414B51"/>
          <w:sz w:val="20"/>
          <w:szCs w:val="20"/>
        </w:rPr>
        <w:t>AND COMPLAINTS</w:t>
      </w:r>
    </w:p>
    <w:p w14:paraId="632920CB" w14:textId="7B7FD679" w:rsidR="003171D1" w:rsidRDefault="003171D1" w:rsidP="003171D1">
      <w:pPr>
        <w:spacing w:before="120" w:after="120" w:line="300" w:lineRule="atLeast"/>
        <w:rPr>
          <w:rFonts w:eastAsia="Times New Roman" w:cstheme="minorHAnsi"/>
          <w:i/>
          <w:color w:val="414B51"/>
          <w:sz w:val="20"/>
          <w:szCs w:val="20"/>
        </w:rPr>
      </w:pPr>
      <w:r>
        <w:rPr>
          <w:rFonts w:eastAsia="Times New Roman" w:cstheme="minorHAnsi"/>
          <w:color w:val="414B51"/>
          <w:sz w:val="20"/>
          <w:szCs w:val="20"/>
        </w:rPr>
        <w:t>If you want more information about our privacy practices or are concerned that we may have violated your privacy rights in any way, you may contact us using the information at the beginning of this notice. You may also submit complaints to the U.S. Department of Health and Human Services</w:t>
      </w:r>
      <w:r w:rsidR="009D186F">
        <w:rPr>
          <w:rFonts w:eastAsia="Times New Roman" w:cstheme="minorHAnsi"/>
          <w:color w:val="414B51"/>
          <w:sz w:val="20"/>
          <w:szCs w:val="20"/>
        </w:rPr>
        <w:t xml:space="preserve">. </w:t>
      </w:r>
      <w:r w:rsidR="009D186F">
        <w:rPr>
          <w:rFonts w:eastAsia="Times New Roman" w:cstheme="minorHAnsi"/>
          <w:i/>
          <w:color w:val="414B51"/>
          <w:sz w:val="20"/>
          <w:szCs w:val="20"/>
        </w:rPr>
        <w:t>You will not be penalized for filing a complaint.</w:t>
      </w:r>
    </w:p>
    <w:p w14:paraId="7253D4C4" w14:textId="77777777" w:rsidR="009D186F" w:rsidRPr="009D186F" w:rsidRDefault="009D186F" w:rsidP="003171D1">
      <w:pPr>
        <w:spacing w:before="120" w:after="120" w:line="300" w:lineRule="atLeast"/>
        <w:rPr>
          <w:rFonts w:eastAsia="Times New Roman" w:cstheme="minorHAnsi"/>
          <w:color w:val="414B51"/>
          <w:sz w:val="20"/>
          <w:szCs w:val="20"/>
        </w:rPr>
      </w:pPr>
    </w:p>
    <w:sectPr w:rsidR="009D186F" w:rsidRPr="009D186F" w:rsidSect="004367E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E6E9" w14:textId="77777777" w:rsidR="0065351C" w:rsidRDefault="0065351C" w:rsidP="0065351C">
      <w:pPr>
        <w:spacing w:after="0" w:line="240" w:lineRule="auto"/>
      </w:pPr>
      <w:r>
        <w:separator/>
      </w:r>
    </w:p>
  </w:endnote>
  <w:endnote w:type="continuationSeparator" w:id="0">
    <w:p w14:paraId="69EDE15E" w14:textId="77777777" w:rsidR="0065351C" w:rsidRDefault="0065351C" w:rsidP="0065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5087" w14:textId="77777777" w:rsidR="00987E7C" w:rsidRDefault="00987E7C" w:rsidP="00987E7C">
    <w:pPr>
      <w:pStyle w:val="Footer"/>
    </w:pPr>
    <w:r>
      <w:t xml:space="preserve">Reviewed and updated 10/18/2018. </w:t>
    </w:r>
  </w:p>
  <w:p w14:paraId="3C887B1E" w14:textId="77777777" w:rsidR="00987E7C" w:rsidRPr="00987E7C" w:rsidRDefault="00987E7C" w:rsidP="0098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C883" w14:textId="77777777" w:rsidR="00987E7C" w:rsidRDefault="00987E7C" w:rsidP="00987E7C">
    <w:pPr>
      <w:pStyle w:val="Footer"/>
    </w:pPr>
    <w:r>
      <w:t xml:space="preserve">Reviewed and updated 10/18/2018. </w:t>
    </w:r>
  </w:p>
  <w:p w14:paraId="6A7F8B6D" w14:textId="77777777" w:rsidR="00987E7C" w:rsidRDefault="0098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70DF" w14:textId="77777777" w:rsidR="0065351C" w:rsidRDefault="0065351C" w:rsidP="0065351C">
      <w:pPr>
        <w:spacing w:after="0" w:line="240" w:lineRule="auto"/>
      </w:pPr>
      <w:r>
        <w:separator/>
      </w:r>
    </w:p>
  </w:footnote>
  <w:footnote w:type="continuationSeparator" w:id="0">
    <w:p w14:paraId="6297199C" w14:textId="77777777" w:rsidR="0065351C" w:rsidRDefault="0065351C" w:rsidP="0065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A4F7" w14:textId="57B63294" w:rsidR="0065351C" w:rsidRPr="0065351C" w:rsidRDefault="0065351C" w:rsidP="004367E3">
    <w:pPr>
      <w:tabs>
        <w:tab w:val="center" w:pos="4680"/>
        <w:tab w:val="right" w:pos="9360"/>
      </w:tabs>
      <w:spacing w:after="0" w:line="240" w:lineRule="auto"/>
      <w:rPr>
        <w:rFonts w:ascii="Calibri" w:eastAsia="Times New Roman" w:hAnsi="Calibri" w:cs="Nirmala UI Semilight"/>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032B"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b/>
        <w:sz w:val="20"/>
        <w:szCs w:val="20"/>
      </w:rPr>
    </w:pPr>
    <w:r w:rsidRPr="0065351C">
      <w:rPr>
        <w:rFonts w:ascii="Calibri" w:eastAsia="Times New Roman" w:hAnsi="Calibri" w:cs="Times New Roman"/>
        <w:noProof/>
      </w:rPr>
      <w:drawing>
        <wp:anchor distT="0" distB="0" distL="114300" distR="114300" simplePos="0" relativeHeight="251661312" behindDoc="1" locked="0" layoutInCell="1" allowOverlap="1" wp14:anchorId="13601099" wp14:editId="67697C12">
          <wp:simplePos x="0" y="0"/>
          <wp:positionH relativeFrom="column">
            <wp:posOffset>-520700</wp:posOffset>
          </wp:positionH>
          <wp:positionV relativeFrom="paragraph">
            <wp:posOffset>6350</wp:posOffset>
          </wp:positionV>
          <wp:extent cx="3162300" cy="688340"/>
          <wp:effectExtent l="0" t="0" r="0" b="0"/>
          <wp:wrapSquare wrapText="bothSides"/>
          <wp:docPr id="2" name="Picture 2" descr="C:\Users\aharrod\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arrod\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688340"/>
                  </a:xfrm>
                  <a:prstGeom prst="rect">
                    <a:avLst/>
                  </a:prstGeom>
                  <a:noFill/>
                  <a:ln>
                    <a:noFill/>
                  </a:ln>
                </pic:spPr>
              </pic:pic>
            </a:graphicData>
          </a:graphic>
        </wp:anchor>
      </w:drawing>
    </w:r>
    <w:r w:rsidRPr="0065351C">
      <w:rPr>
        <w:rFonts w:ascii="Nirmala UI Semilight" w:eastAsia="Times New Roman" w:hAnsi="Nirmala UI Semilight" w:cs="Nirmala UI Semilight"/>
        <w:b/>
        <w:sz w:val="24"/>
        <w:szCs w:val="24"/>
      </w:rPr>
      <w:t xml:space="preserve"> </w:t>
    </w:r>
    <w:r w:rsidRPr="0065351C">
      <w:rPr>
        <w:rFonts w:ascii="Nirmala UI Semilight" w:eastAsia="Times New Roman" w:hAnsi="Nirmala UI Semilight" w:cs="Nirmala UI Semilight"/>
        <w:b/>
        <w:sz w:val="20"/>
        <w:szCs w:val="20"/>
      </w:rPr>
      <w:t xml:space="preserve">Cool Springs IM&amp;P                           North Franklin IM&amp;P   </w:t>
    </w:r>
    <w:r w:rsidRPr="0065351C">
      <w:rPr>
        <w:rFonts w:ascii="Nirmala UI Semilight" w:eastAsia="Times New Roman" w:hAnsi="Nirmala UI Semilight" w:cs="Nirmala UI Semilight"/>
        <w:b/>
        <w:color w:val="FFFFFF"/>
        <w:sz w:val="20"/>
        <w:szCs w:val="20"/>
      </w:rPr>
      <w:t xml:space="preserve">.  </w:t>
    </w:r>
    <w:r w:rsidRPr="0065351C">
      <w:rPr>
        <w:rFonts w:ascii="Nirmala UI Semilight" w:eastAsia="Times New Roman" w:hAnsi="Nirmala UI Semilight" w:cs="Nirmala UI Semilight"/>
        <w:b/>
        <w:sz w:val="20"/>
        <w:szCs w:val="20"/>
      </w:rPr>
      <w:t xml:space="preserve">        </w:t>
    </w:r>
  </w:p>
  <w:p w14:paraId="1D166888"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b/>
        <w:sz w:val="20"/>
        <w:szCs w:val="20"/>
      </w:rPr>
      <w:t xml:space="preserve">                                  </w:t>
    </w:r>
    <w:r w:rsidRPr="0065351C">
      <w:rPr>
        <w:rFonts w:ascii="Nirmala UI Semilight" w:eastAsia="Times New Roman" w:hAnsi="Nirmala UI Semilight" w:cs="Nirmala UI Semilight"/>
        <w:sz w:val="20"/>
        <w:szCs w:val="20"/>
      </w:rPr>
      <w:t xml:space="preserve">1607 Westgate Circle, Suite 200        109 Del Rio Pike       </w:t>
    </w:r>
    <w:r w:rsidRPr="0065351C">
      <w:rPr>
        <w:rFonts w:ascii="Nirmala UI Semilight" w:eastAsia="Times New Roman" w:hAnsi="Nirmala UI Semilight" w:cs="Nirmala UI Semilight"/>
        <w:color w:val="FFFFFF"/>
        <w:sz w:val="20"/>
        <w:szCs w:val="20"/>
      </w:rPr>
      <w:t xml:space="preserve"> .</w:t>
    </w:r>
  </w:p>
  <w:p w14:paraId="7FB4F00F"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sz w:val="20"/>
        <w:szCs w:val="20"/>
      </w:rPr>
      <w:t xml:space="preserve">                                                        Brentwood, TN 37027                       Franklin, TN 37064   </w:t>
    </w:r>
    <w:r w:rsidRPr="0065351C">
      <w:rPr>
        <w:rFonts w:ascii="Nirmala UI Semilight" w:eastAsia="Times New Roman" w:hAnsi="Nirmala UI Semilight" w:cs="Nirmala UI Semilight"/>
        <w:color w:val="FFFFFF"/>
        <w:sz w:val="20"/>
        <w:szCs w:val="20"/>
      </w:rPr>
      <w:t>.</w:t>
    </w:r>
  </w:p>
  <w:p w14:paraId="5B6A7AAA"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sz w:val="20"/>
        <w:szCs w:val="20"/>
      </w:rPr>
      <w:tab/>
      <w:t xml:space="preserve">    P: (615) 376-8195                              P: (615) 435-3854    </w:t>
    </w:r>
    <w:r w:rsidRPr="0065351C">
      <w:rPr>
        <w:rFonts w:ascii="Nirmala UI Semilight" w:eastAsia="Times New Roman" w:hAnsi="Nirmala UI Semilight" w:cs="Nirmala UI Semilight"/>
        <w:color w:val="FFFFFF"/>
        <w:sz w:val="20"/>
        <w:szCs w:val="20"/>
      </w:rPr>
      <w:t xml:space="preserve"> .</w:t>
    </w:r>
  </w:p>
  <w:p w14:paraId="1EF0B87B"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sz w:val="20"/>
        <w:szCs w:val="20"/>
      </w:rPr>
      <w:t xml:space="preserve">                                                                F: (615) 376-2601                              F: (615) 376-2601     </w:t>
    </w:r>
    <w:r w:rsidRPr="0065351C">
      <w:rPr>
        <w:rFonts w:ascii="Nirmala UI Semilight" w:eastAsia="Times New Roman" w:hAnsi="Nirmala UI Semilight" w:cs="Nirmala UI Semilight"/>
        <w:color w:val="FFFFFF"/>
        <w:sz w:val="20"/>
        <w:szCs w:val="20"/>
      </w:rPr>
      <w:t xml:space="preserve"> .</w:t>
    </w:r>
  </w:p>
  <w:p w14:paraId="13E20FAB" w14:textId="77777777" w:rsidR="004367E3" w:rsidRPr="0065351C" w:rsidRDefault="004367E3" w:rsidP="004367E3">
    <w:pPr>
      <w:tabs>
        <w:tab w:val="center" w:pos="4680"/>
        <w:tab w:val="right" w:pos="9360"/>
      </w:tabs>
      <w:spacing w:after="0" w:line="240" w:lineRule="auto"/>
      <w:jc w:val="right"/>
      <w:rPr>
        <w:rFonts w:ascii="Calibri" w:eastAsia="Times New Roman" w:hAnsi="Calibri" w:cs="Nirmala UI Semilight"/>
        <w:b/>
        <w:sz w:val="20"/>
        <w:szCs w:val="20"/>
      </w:rPr>
    </w:pPr>
  </w:p>
  <w:p w14:paraId="627FC373" w14:textId="77777777" w:rsidR="004367E3" w:rsidRPr="0065351C" w:rsidRDefault="004367E3" w:rsidP="004367E3">
    <w:pPr>
      <w:tabs>
        <w:tab w:val="center" w:pos="4680"/>
        <w:tab w:val="right" w:pos="9360"/>
      </w:tabs>
      <w:spacing w:after="0" w:line="240" w:lineRule="auto"/>
      <w:jc w:val="right"/>
      <w:rPr>
        <w:rFonts w:ascii="Calibri" w:eastAsia="Times New Roman" w:hAnsi="Calibri" w:cs="Nirmala UI Semilight"/>
        <w:b/>
        <w:sz w:val="20"/>
        <w:szCs w:val="20"/>
      </w:rPr>
    </w:pPr>
    <w:r w:rsidRPr="0065351C">
      <w:rPr>
        <w:rFonts w:ascii="Calibri" w:eastAsia="Times New Roman" w:hAnsi="Calibri" w:cs="Nirmala UI Semilight"/>
        <w:b/>
        <w:sz w:val="20"/>
        <w:szCs w:val="20"/>
      </w:rPr>
      <w:t>Bradley Bullock, M.D. | W. Daniel Edmondson, M.D. | Kavita Karlekar, M.D.</w:t>
    </w:r>
  </w:p>
  <w:p w14:paraId="07335A74" w14:textId="54C9AB1C" w:rsidR="004367E3" w:rsidRPr="004367E3" w:rsidRDefault="004367E3" w:rsidP="004367E3">
    <w:pPr>
      <w:tabs>
        <w:tab w:val="center" w:pos="4680"/>
        <w:tab w:val="right" w:pos="9360"/>
      </w:tabs>
      <w:spacing w:after="0" w:line="240" w:lineRule="auto"/>
      <w:jc w:val="right"/>
      <w:rPr>
        <w:rFonts w:ascii="Calibri" w:eastAsia="Times New Roman" w:hAnsi="Calibri" w:cs="Nirmala UI Semilight"/>
        <w:b/>
        <w:sz w:val="20"/>
        <w:szCs w:val="20"/>
      </w:rPr>
    </w:pPr>
    <w:r w:rsidRPr="0065351C">
      <w:rPr>
        <w:rFonts w:ascii="Calibri" w:eastAsia="Times New Roman" w:hAnsi="Calibri" w:cs="Nirmala UI Semilight"/>
        <w:b/>
        <w:sz w:val="20"/>
        <w:szCs w:val="20"/>
      </w:rPr>
      <w:t>Peter J. Swarr, M.D. | Dorsey R. Thorley, M.D. | Samuel Bastian, 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5826"/>
    <w:multiLevelType w:val="multilevel"/>
    <w:tmpl w:val="E95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E0F"/>
    <w:rsid w:val="00021E0F"/>
    <w:rsid w:val="001160A1"/>
    <w:rsid w:val="001C6F1F"/>
    <w:rsid w:val="003171D1"/>
    <w:rsid w:val="00381869"/>
    <w:rsid w:val="003A7E51"/>
    <w:rsid w:val="003E6910"/>
    <w:rsid w:val="003F5131"/>
    <w:rsid w:val="004367E3"/>
    <w:rsid w:val="004832EC"/>
    <w:rsid w:val="0065351C"/>
    <w:rsid w:val="007B29DF"/>
    <w:rsid w:val="007D36F7"/>
    <w:rsid w:val="008876FE"/>
    <w:rsid w:val="00987E7C"/>
    <w:rsid w:val="009D186F"/>
    <w:rsid w:val="00BC681C"/>
    <w:rsid w:val="00C70FF1"/>
    <w:rsid w:val="00CF50C7"/>
    <w:rsid w:val="00DD5D24"/>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4DCA5"/>
  <w15:docId w15:val="{A71E9550-4186-40BC-A12E-A96F8151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10"/>
    <w:rPr>
      <w:rFonts w:ascii="Tahoma" w:hAnsi="Tahoma" w:cs="Tahoma"/>
      <w:sz w:val="16"/>
      <w:szCs w:val="16"/>
    </w:rPr>
  </w:style>
  <w:style w:type="paragraph" w:styleId="Header">
    <w:name w:val="header"/>
    <w:basedOn w:val="Normal"/>
    <w:link w:val="HeaderChar"/>
    <w:uiPriority w:val="99"/>
    <w:unhideWhenUsed/>
    <w:rsid w:val="0065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1C"/>
  </w:style>
  <w:style w:type="paragraph" w:styleId="Footer">
    <w:name w:val="footer"/>
    <w:basedOn w:val="Normal"/>
    <w:link w:val="FooterChar"/>
    <w:uiPriority w:val="99"/>
    <w:unhideWhenUsed/>
    <w:rsid w:val="0065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1C"/>
  </w:style>
  <w:style w:type="paragraph" w:styleId="NormalWeb">
    <w:name w:val="Normal (Web)"/>
    <w:basedOn w:val="Normal"/>
    <w:uiPriority w:val="99"/>
    <w:semiHidden/>
    <w:unhideWhenUsed/>
    <w:rsid w:val="00BC6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6402">
      <w:bodyDiv w:val="1"/>
      <w:marLeft w:val="0"/>
      <w:marRight w:val="0"/>
      <w:marTop w:val="0"/>
      <w:marBottom w:val="0"/>
      <w:divBdr>
        <w:top w:val="none" w:sz="0" w:space="0" w:color="auto"/>
        <w:left w:val="none" w:sz="0" w:space="0" w:color="auto"/>
        <w:bottom w:val="none" w:sz="0" w:space="0" w:color="auto"/>
        <w:right w:val="none" w:sz="0" w:space="0" w:color="auto"/>
      </w:divBdr>
    </w:div>
    <w:div w:id="280571846">
      <w:bodyDiv w:val="1"/>
      <w:marLeft w:val="0"/>
      <w:marRight w:val="0"/>
      <w:marTop w:val="0"/>
      <w:marBottom w:val="0"/>
      <w:divBdr>
        <w:top w:val="none" w:sz="0" w:space="0" w:color="auto"/>
        <w:left w:val="none" w:sz="0" w:space="0" w:color="auto"/>
        <w:bottom w:val="none" w:sz="0" w:space="0" w:color="auto"/>
        <w:right w:val="none" w:sz="0" w:space="0" w:color="auto"/>
      </w:divBdr>
    </w:div>
    <w:div w:id="456030228">
      <w:bodyDiv w:val="1"/>
      <w:marLeft w:val="0"/>
      <w:marRight w:val="0"/>
      <w:marTop w:val="0"/>
      <w:marBottom w:val="0"/>
      <w:divBdr>
        <w:top w:val="none" w:sz="0" w:space="0" w:color="auto"/>
        <w:left w:val="none" w:sz="0" w:space="0" w:color="auto"/>
        <w:bottom w:val="none" w:sz="0" w:space="0" w:color="auto"/>
        <w:right w:val="none" w:sz="0" w:space="0" w:color="auto"/>
      </w:divBdr>
    </w:div>
    <w:div w:id="484513061">
      <w:bodyDiv w:val="1"/>
      <w:marLeft w:val="0"/>
      <w:marRight w:val="0"/>
      <w:marTop w:val="0"/>
      <w:marBottom w:val="0"/>
      <w:divBdr>
        <w:top w:val="none" w:sz="0" w:space="0" w:color="auto"/>
        <w:left w:val="none" w:sz="0" w:space="0" w:color="auto"/>
        <w:bottom w:val="none" w:sz="0" w:space="0" w:color="auto"/>
        <w:right w:val="none" w:sz="0" w:space="0" w:color="auto"/>
      </w:divBdr>
      <w:divsChild>
        <w:div w:id="1452477605">
          <w:marLeft w:val="0"/>
          <w:marRight w:val="0"/>
          <w:marTop w:val="0"/>
          <w:marBottom w:val="0"/>
          <w:divBdr>
            <w:top w:val="none" w:sz="0" w:space="0" w:color="auto"/>
            <w:left w:val="none" w:sz="0" w:space="0" w:color="auto"/>
            <w:bottom w:val="none" w:sz="0" w:space="0" w:color="auto"/>
            <w:right w:val="none" w:sz="0" w:space="0" w:color="auto"/>
          </w:divBdr>
          <w:divsChild>
            <w:div w:id="67388923">
              <w:marLeft w:val="0"/>
              <w:marRight w:val="0"/>
              <w:marTop w:val="0"/>
              <w:marBottom w:val="0"/>
              <w:divBdr>
                <w:top w:val="none" w:sz="0" w:space="0" w:color="auto"/>
                <w:left w:val="none" w:sz="0" w:space="0" w:color="auto"/>
                <w:bottom w:val="none" w:sz="0" w:space="0" w:color="auto"/>
                <w:right w:val="none" w:sz="0" w:space="0" w:color="auto"/>
              </w:divBdr>
              <w:divsChild>
                <w:div w:id="213321221">
                  <w:marLeft w:val="0"/>
                  <w:marRight w:val="0"/>
                  <w:marTop w:val="0"/>
                  <w:marBottom w:val="0"/>
                  <w:divBdr>
                    <w:top w:val="single" w:sz="18" w:space="1" w:color="auto"/>
                    <w:left w:val="none" w:sz="0" w:space="0" w:color="auto"/>
                    <w:bottom w:val="single" w:sz="18" w:space="1" w:color="auto"/>
                    <w:right w:val="none" w:sz="0" w:space="0" w:color="auto"/>
                  </w:divBdr>
                </w:div>
              </w:divsChild>
            </w:div>
          </w:divsChild>
        </w:div>
      </w:divsChild>
    </w:div>
    <w:div w:id="1137338366">
      <w:bodyDiv w:val="1"/>
      <w:marLeft w:val="0"/>
      <w:marRight w:val="0"/>
      <w:marTop w:val="0"/>
      <w:marBottom w:val="0"/>
      <w:divBdr>
        <w:top w:val="none" w:sz="0" w:space="0" w:color="auto"/>
        <w:left w:val="none" w:sz="0" w:space="0" w:color="auto"/>
        <w:bottom w:val="none" w:sz="0" w:space="0" w:color="auto"/>
        <w:right w:val="none" w:sz="0" w:space="0" w:color="auto"/>
      </w:divBdr>
    </w:div>
    <w:div w:id="1233348433">
      <w:bodyDiv w:val="1"/>
      <w:marLeft w:val="0"/>
      <w:marRight w:val="0"/>
      <w:marTop w:val="0"/>
      <w:marBottom w:val="0"/>
      <w:divBdr>
        <w:top w:val="none" w:sz="0" w:space="0" w:color="auto"/>
        <w:left w:val="none" w:sz="0" w:space="0" w:color="auto"/>
        <w:bottom w:val="none" w:sz="0" w:space="0" w:color="auto"/>
        <w:right w:val="none" w:sz="0" w:space="0" w:color="auto"/>
      </w:divBdr>
      <w:divsChild>
        <w:div w:id="1068771762">
          <w:marLeft w:val="0"/>
          <w:marRight w:val="0"/>
          <w:marTop w:val="0"/>
          <w:marBottom w:val="0"/>
          <w:divBdr>
            <w:top w:val="none" w:sz="0" w:space="0" w:color="auto"/>
            <w:left w:val="none" w:sz="0" w:space="0" w:color="auto"/>
            <w:bottom w:val="none" w:sz="0" w:space="0" w:color="auto"/>
            <w:right w:val="none" w:sz="0" w:space="0" w:color="auto"/>
          </w:divBdr>
        </w:div>
        <w:div w:id="1217936360">
          <w:marLeft w:val="0"/>
          <w:marRight w:val="0"/>
          <w:marTop w:val="0"/>
          <w:marBottom w:val="0"/>
          <w:divBdr>
            <w:top w:val="none" w:sz="0" w:space="0" w:color="auto"/>
            <w:left w:val="none" w:sz="0" w:space="0" w:color="auto"/>
            <w:bottom w:val="none" w:sz="0" w:space="0" w:color="auto"/>
            <w:right w:val="none" w:sz="0" w:space="0" w:color="auto"/>
          </w:divBdr>
        </w:div>
      </w:divsChild>
    </w:div>
    <w:div w:id="1923827681">
      <w:bodyDiv w:val="1"/>
      <w:marLeft w:val="0"/>
      <w:marRight w:val="0"/>
      <w:marTop w:val="0"/>
      <w:marBottom w:val="0"/>
      <w:divBdr>
        <w:top w:val="none" w:sz="0" w:space="0" w:color="auto"/>
        <w:left w:val="none" w:sz="0" w:space="0" w:color="auto"/>
        <w:bottom w:val="none" w:sz="0" w:space="0" w:color="auto"/>
        <w:right w:val="none" w:sz="0" w:space="0" w:color="auto"/>
      </w:divBdr>
    </w:div>
    <w:div w:id="19408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Alvis</dc:creator>
  <cp:lastModifiedBy>Asia Hodgeman</cp:lastModifiedBy>
  <cp:revision>6</cp:revision>
  <cp:lastPrinted>2015-03-26T17:09:00Z</cp:lastPrinted>
  <dcterms:created xsi:type="dcterms:W3CDTF">2015-03-26T18:21:00Z</dcterms:created>
  <dcterms:modified xsi:type="dcterms:W3CDTF">2018-10-18T17:14:00Z</dcterms:modified>
</cp:coreProperties>
</file>