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851D" w14:textId="1DA2C77E" w:rsidR="00860A41" w:rsidRPr="00860A41" w:rsidRDefault="009D2F72" w:rsidP="00860A41">
      <w:pPr>
        <w:pStyle w:val="Header"/>
        <w:jc w:val="center"/>
        <w:rPr>
          <w:b/>
          <w:sz w:val="28"/>
          <w:szCs w:val="28"/>
        </w:rPr>
      </w:pPr>
      <w:r>
        <w:rPr>
          <w:b/>
          <w:sz w:val="28"/>
          <w:szCs w:val="28"/>
        </w:rPr>
        <w:t>North Franklin</w:t>
      </w:r>
      <w:r w:rsidR="00860A41">
        <w:rPr>
          <w:b/>
          <w:sz w:val="28"/>
          <w:szCs w:val="28"/>
        </w:rPr>
        <w:t xml:space="preserve"> Internal Medicine &amp; Pediatrics, PLLC</w:t>
      </w:r>
    </w:p>
    <w:p w14:paraId="1F99B0F6" w14:textId="7D8282C2" w:rsidR="00860A41" w:rsidRDefault="00454D36" w:rsidP="00860A41">
      <w:pPr>
        <w:pStyle w:val="Header"/>
        <w:jc w:val="center"/>
        <w:rPr>
          <w:b/>
          <w:sz w:val="28"/>
          <w:szCs w:val="28"/>
        </w:rPr>
      </w:pPr>
      <w:r>
        <w:rPr>
          <w:b/>
          <w:sz w:val="28"/>
          <w:szCs w:val="28"/>
        </w:rPr>
        <w:t>Patient Down Payment Policy</w:t>
      </w:r>
    </w:p>
    <w:p w14:paraId="43331AF3" w14:textId="77777777" w:rsidR="00860A41" w:rsidRPr="00860A41" w:rsidRDefault="00860A41" w:rsidP="00860A41">
      <w:pPr>
        <w:pStyle w:val="Header"/>
        <w:jc w:val="center"/>
        <w:rPr>
          <w:b/>
          <w:sz w:val="28"/>
          <w:szCs w:val="28"/>
        </w:rPr>
      </w:pPr>
    </w:p>
    <w:p w14:paraId="72DD0A67" w14:textId="5BB7693A" w:rsidR="00860A41" w:rsidRPr="00860A41" w:rsidRDefault="00891CAD" w:rsidP="00100AAD">
      <w:r w:rsidRPr="00860A41">
        <w:t xml:space="preserve">Based on the insurance information you provide Cool </w:t>
      </w:r>
      <w:r w:rsidR="0018080E" w:rsidRPr="00860A41">
        <w:t>S</w:t>
      </w:r>
      <w:r w:rsidRPr="00860A41">
        <w:t xml:space="preserve">prings Internal Medicine &amp; Pediatrics/North Franklin Internal Medicine &amp; </w:t>
      </w:r>
      <w:r w:rsidR="00100AAD" w:rsidRPr="00860A41">
        <w:t>Pediatrics (</w:t>
      </w:r>
      <w:r w:rsidRPr="00860A41">
        <w:t>CSIMP/NFIMP), either a down payment or a co</w:t>
      </w:r>
      <w:r w:rsidR="003F792E">
        <w:t>-</w:t>
      </w:r>
      <w:r w:rsidRPr="00860A41">
        <w:t>payment may apply for you</w:t>
      </w:r>
      <w:r w:rsidR="0018080E" w:rsidRPr="00860A41">
        <w:t>r</w:t>
      </w:r>
      <w:r w:rsidRPr="00860A41">
        <w:t xml:space="preserve"> visit.  Below are details regarding these payment types:</w:t>
      </w:r>
    </w:p>
    <w:p w14:paraId="56B3F568" w14:textId="34A12107" w:rsidR="00100AAD" w:rsidRPr="00860A41" w:rsidRDefault="00891CAD" w:rsidP="00ED2110">
      <w:pPr>
        <w:pStyle w:val="ListParagraph"/>
        <w:numPr>
          <w:ilvl w:val="0"/>
          <w:numId w:val="1"/>
        </w:numPr>
      </w:pPr>
      <w:r w:rsidRPr="00860A41">
        <w:rPr>
          <w:b/>
        </w:rPr>
        <w:t>Down Payment</w:t>
      </w:r>
      <w:r w:rsidRPr="00860A41">
        <w:t xml:space="preserve"> -Where a deductible remains, CSIMP</w:t>
      </w:r>
      <w:r w:rsidR="0018080E" w:rsidRPr="00860A41">
        <w:t>/NFIMP</w:t>
      </w:r>
      <w:r w:rsidRPr="00860A41">
        <w:t xml:space="preserve"> collect</w:t>
      </w:r>
      <w:r w:rsidR="0018080E" w:rsidRPr="00860A41">
        <w:t>s</w:t>
      </w:r>
      <w:r w:rsidRPr="00860A41">
        <w:t xml:space="preserve"> a $50 down payment per visit towards what will eventually be due once your insurance receives and processes our claims. You will be billed the </w:t>
      </w:r>
      <w:r w:rsidR="001127F7" w:rsidRPr="00860A41">
        <w:t>difference</w:t>
      </w:r>
      <w:r w:rsidRPr="00860A41">
        <w:t xml:space="preserve"> between what you have already paid and what </w:t>
      </w:r>
      <w:r w:rsidR="00100AAD" w:rsidRPr="00860A41">
        <w:t>your</w:t>
      </w:r>
      <w:r w:rsidRPr="00860A41">
        <w:t xml:space="preserve"> insurance applies to your </w:t>
      </w:r>
      <w:r w:rsidR="001127F7" w:rsidRPr="00860A41">
        <w:t>responsibility</w:t>
      </w:r>
      <w:r w:rsidRPr="00860A41">
        <w:t>. Down payment</w:t>
      </w:r>
      <w:r w:rsidR="0018080E" w:rsidRPr="00860A41">
        <w:t>s</w:t>
      </w:r>
      <w:r w:rsidRPr="00860A41">
        <w:t xml:space="preserve"> are not payments in full for services rendered.</w:t>
      </w:r>
      <w:r w:rsidR="00722B33" w:rsidRPr="00860A41">
        <w:t xml:space="preserve"> </w:t>
      </w:r>
      <w:r w:rsidRPr="00ED2110">
        <w:rPr>
          <w:b/>
          <w:bCs/>
        </w:rPr>
        <w:t>Example</w:t>
      </w:r>
      <w:r w:rsidRPr="00860A41">
        <w:t>: Mr. Smith has $1500 remaining on his deductible. He paid a $50 down payment for his visit. The claim for the vis</w:t>
      </w:r>
      <w:r w:rsidR="001127F7" w:rsidRPr="00860A41">
        <w:t>i</w:t>
      </w:r>
      <w:r w:rsidRPr="00860A41">
        <w:t>t is process</w:t>
      </w:r>
      <w:r w:rsidR="0018080E" w:rsidRPr="00860A41">
        <w:t>ed</w:t>
      </w:r>
      <w:r w:rsidRPr="00860A41">
        <w:t xml:space="preserve"> and his insurance </w:t>
      </w:r>
      <w:r w:rsidR="001127F7" w:rsidRPr="00860A41">
        <w:t>assigns $150 to the patient</w:t>
      </w:r>
      <w:r w:rsidR="00602424" w:rsidRPr="00860A41">
        <w:t>’</w:t>
      </w:r>
      <w:r w:rsidR="001127F7" w:rsidRPr="00860A41">
        <w:t>s (Mr. Smith) responsibility. CSIMP/NFIMP will bill Mr. Smith for the remaining $100.</w:t>
      </w:r>
    </w:p>
    <w:p w14:paraId="2A6FC8F3" w14:textId="5145BD02" w:rsidR="00100AAD" w:rsidRPr="00860A41" w:rsidRDefault="00722B33" w:rsidP="00ED2110">
      <w:pPr>
        <w:pStyle w:val="ListParagraph"/>
        <w:numPr>
          <w:ilvl w:val="0"/>
          <w:numId w:val="1"/>
        </w:numPr>
      </w:pPr>
      <w:r w:rsidRPr="00860A41">
        <w:rPr>
          <w:b/>
        </w:rPr>
        <w:t>Self-Pay</w:t>
      </w:r>
      <w:r w:rsidRPr="00860A41">
        <w:t xml:space="preserve"> – Patient</w:t>
      </w:r>
      <w:r w:rsidR="00100AAD" w:rsidRPr="00860A41">
        <w:t>s</w:t>
      </w:r>
      <w:r w:rsidRPr="00860A41">
        <w:t xml:space="preserve"> who do not have insurance w</w:t>
      </w:r>
      <w:r w:rsidR="00602424" w:rsidRPr="00860A41">
        <w:t>ill</w:t>
      </w:r>
      <w:r w:rsidRPr="00860A41">
        <w:t xml:space="preserve"> be required to make a down payment of $</w:t>
      </w:r>
      <w:r w:rsidR="003F792E">
        <w:t>100</w:t>
      </w:r>
      <w:r w:rsidRPr="00860A41">
        <w:t xml:space="preserve"> per visit towards what will be eventually due once charges have processed through </w:t>
      </w:r>
      <w:r w:rsidR="0018080E" w:rsidRPr="00860A41">
        <w:t xml:space="preserve">our </w:t>
      </w:r>
      <w:r w:rsidRPr="00860A41">
        <w:t xml:space="preserve">billing department. </w:t>
      </w:r>
      <w:r w:rsidR="003F792E">
        <w:t xml:space="preserve">New patients who are self-pay will be required to pay $140 at their first visit. </w:t>
      </w:r>
      <w:r w:rsidR="0018080E" w:rsidRPr="00860A41">
        <w:t>Self-Pay</w:t>
      </w:r>
      <w:r w:rsidR="00100AAD" w:rsidRPr="00860A41">
        <w:t xml:space="preserve"> </w:t>
      </w:r>
      <w:r w:rsidR="0018080E" w:rsidRPr="00860A41">
        <w:t xml:space="preserve">down </w:t>
      </w:r>
      <w:r w:rsidR="00100AAD" w:rsidRPr="00860A41">
        <w:t>payments</w:t>
      </w:r>
      <w:r w:rsidRPr="00860A41">
        <w:t xml:space="preserve"> are not payments in full for services rendered. </w:t>
      </w:r>
      <w:r w:rsidRPr="00ED2110">
        <w:rPr>
          <w:b/>
          <w:bCs/>
        </w:rPr>
        <w:t>Example</w:t>
      </w:r>
      <w:r w:rsidRPr="00860A41">
        <w:t xml:space="preserve">:  Mrs. Johnson does not have insurance. She paid </w:t>
      </w:r>
      <w:r w:rsidR="0018080E" w:rsidRPr="00860A41">
        <w:t xml:space="preserve">a </w:t>
      </w:r>
      <w:r w:rsidRPr="00860A41">
        <w:t>$</w:t>
      </w:r>
      <w:r w:rsidR="003F792E">
        <w:t>10</w:t>
      </w:r>
      <w:r w:rsidRPr="00860A41">
        <w:t xml:space="preserve">0 down payment for her </w:t>
      </w:r>
      <w:r w:rsidR="0018080E" w:rsidRPr="00860A41">
        <w:t xml:space="preserve">self-pay </w:t>
      </w:r>
      <w:r w:rsidRPr="00860A41">
        <w:t>visit. After the provider has completed the visit not</w:t>
      </w:r>
      <w:r w:rsidR="00100AAD" w:rsidRPr="00860A41">
        <w:t>e</w:t>
      </w:r>
      <w:r w:rsidRPr="00860A41">
        <w:t xml:space="preserve"> and submitted </w:t>
      </w:r>
      <w:r w:rsidR="00100AAD" w:rsidRPr="00860A41">
        <w:t>charge</w:t>
      </w:r>
      <w:r w:rsidR="0018080E" w:rsidRPr="00860A41">
        <w:t>s,</w:t>
      </w:r>
      <w:r w:rsidR="00100AAD" w:rsidRPr="00860A41">
        <w:t xml:space="preserve"> the</w:t>
      </w:r>
      <w:r w:rsidRPr="00860A41">
        <w:t xml:space="preserve"> total charge for </w:t>
      </w:r>
      <w:r w:rsidR="0018080E" w:rsidRPr="00860A41">
        <w:t xml:space="preserve">the </w:t>
      </w:r>
      <w:r w:rsidRPr="00860A41">
        <w:t>visit is $200. CSIMP</w:t>
      </w:r>
      <w:r w:rsidR="0018080E" w:rsidRPr="00860A41">
        <w:t>/NFIMP</w:t>
      </w:r>
      <w:r w:rsidRPr="00860A41">
        <w:t xml:space="preserve"> will bill Mrs. Johnson for the remaining $1</w:t>
      </w:r>
      <w:r w:rsidR="003F792E">
        <w:t>0</w:t>
      </w:r>
      <w:r w:rsidRPr="00860A41">
        <w:t>0.</w:t>
      </w:r>
    </w:p>
    <w:p w14:paraId="6E981689" w14:textId="11D5F812" w:rsidR="00100AAD" w:rsidRPr="00860A41" w:rsidRDefault="001127F7" w:rsidP="00ED2110">
      <w:pPr>
        <w:pStyle w:val="ListParagraph"/>
        <w:numPr>
          <w:ilvl w:val="0"/>
          <w:numId w:val="1"/>
        </w:numPr>
      </w:pPr>
      <w:r w:rsidRPr="00860A41">
        <w:rPr>
          <w:b/>
        </w:rPr>
        <w:t>Co-Payment</w:t>
      </w:r>
      <w:r w:rsidRPr="00860A41">
        <w:t xml:space="preserve"> – </w:t>
      </w:r>
      <w:r w:rsidR="00100AAD" w:rsidRPr="00860A41">
        <w:t>W</w:t>
      </w:r>
      <w:r w:rsidRPr="00860A41">
        <w:t>here a co-pay applies, CSIMP/NFIMP collects a fixed amount per visit. This amount is not always shown on insurance card</w:t>
      </w:r>
      <w:r w:rsidR="0018080E" w:rsidRPr="00860A41">
        <w:t>s</w:t>
      </w:r>
      <w:r w:rsidRPr="00860A41">
        <w:t xml:space="preserve"> and it is the patient’s responsibility to let CSIMP/NFIMP know if they have a co-payment.</w:t>
      </w:r>
      <w:r w:rsidR="00ED2110">
        <w:t xml:space="preserve"> </w:t>
      </w:r>
      <w:r w:rsidRPr="00860A41">
        <w:t>The patient is required by their insurance to pay this fixed amount at each visit. Patients who refuse to pay their co</w:t>
      </w:r>
      <w:r w:rsidR="00100AAD" w:rsidRPr="00860A41">
        <w:t>-</w:t>
      </w:r>
      <w:r w:rsidRPr="00860A41">
        <w:t xml:space="preserve">payment amount will not be seen. </w:t>
      </w:r>
    </w:p>
    <w:p w14:paraId="749EFAD4" w14:textId="35BA529A" w:rsidR="00100AAD" w:rsidRPr="00860A41" w:rsidRDefault="001127F7" w:rsidP="00ED2110">
      <w:pPr>
        <w:pStyle w:val="ListParagraph"/>
        <w:numPr>
          <w:ilvl w:val="0"/>
          <w:numId w:val="1"/>
        </w:numPr>
      </w:pPr>
      <w:r w:rsidRPr="00860A41">
        <w:rPr>
          <w:b/>
        </w:rPr>
        <w:t>None</w:t>
      </w:r>
      <w:r w:rsidRPr="00860A41">
        <w:t xml:space="preserve"> – Based on v</w:t>
      </w:r>
      <w:r w:rsidR="00F84456" w:rsidRPr="00860A41">
        <w:t>e</w:t>
      </w:r>
      <w:r w:rsidRPr="00860A41">
        <w:t>ri</w:t>
      </w:r>
      <w:r w:rsidR="00F84456" w:rsidRPr="00860A41">
        <w:t>fi</w:t>
      </w:r>
      <w:r w:rsidRPr="00860A41">
        <w:t>cation made, CSIMP/NFIMP will not be collecting on a per visit basis. Patient will not be required to make payment before visit if the patient has met their out of pocket maxi</w:t>
      </w:r>
      <w:r w:rsidR="00772552" w:rsidRPr="00860A41">
        <w:t xml:space="preserve">mum.  This can also be the case if </w:t>
      </w:r>
      <w:r w:rsidR="0018080E" w:rsidRPr="00860A41">
        <w:t xml:space="preserve">the </w:t>
      </w:r>
      <w:r w:rsidR="00772552" w:rsidRPr="00860A41">
        <w:t xml:space="preserve">patient has a primary &amp; secondary insurance where no deducible needs to be met. </w:t>
      </w:r>
      <w:r w:rsidR="00F84456" w:rsidRPr="00860A41">
        <w:t>A</w:t>
      </w:r>
      <w:r w:rsidR="00772552" w:rsidRPr="00860A41">
        <w:t xml:space="preserve"> balance still may be d</w:t>
      </w:r>
      <w:r w:rsidR="00F84456" w:rsidRPr="00860A41">
        <w:t>ue and</w:t>
      </w:r>
      <w:r w:rsidR="00772552" w:rsidRPr="00860A41">
        <w:t xml:space="preserve"> will be billed to </w:t>
      </w:r>
      <w:r w:rsidR="0018080E" w:rsidRPr="00860A41">
        <w:t xml:space="preserve">the </w:t>
      </w:r>
      <w:r w:rsidR="00772552" w:rsidRPr="00860A41">
        <w:t xml:space="preserve">patient once </w:t>
      </w:r>
      <w:r w:rsidR="0018080E" w:rsidRPr="00860A41">
        <w:t xml:space="preserve">the </w:t>
      </w:r>
      <w:r w:rsidR="00772552" w:rsidRPr="00860A41">
        <w:t xml:space="preserve">claim has been processed. </w:t>
      </w:r>
    </w:p>
    <w:p w14:paraId="14CA335E" w14:textId="2FD048FF" w:rsidR="00100AAD" w:rsidRPr="00860A41" w:rsidRDefault="00772552" w:rsidP="00ED2110">
      <w:pPr>
        <w:pStyle w:val="ListParagraph"/>
        <w:numPr>
          <w:ilvl w:val="0"/>
          <w:numId w:val="1"/>
        </w:numPr>
      </w:pPr>
      <w:r w:rsidRPr="00860A41">
        <w:rPr>
          <w:b/>
        </w:rPr>
        <w:t>Wellness Visits</w:t>
      </w:r>
      <w:r w:rsidRPr="00860A41">
        <w:t xml:space="preserve"> – Most health plans will pay for one wellness or preventative exam per year. Your insurance provider may consider this to be once per calendar year or one year and one day since the date of your last wellness exam. Patients will not be required to pay down payments for wellness</w:t>
      </w:r>
      <w:r w:rsidR="00624CD7" w:rsidRPr="00860A41">
        <w:t xml:space="preserve"> </w:t>
      </w:r>
      <w:r w:rsidRPr="00860A41">
        <w:t>visit</w:t>
      </w:r>
      <w:r w:rsidR="00624CD7" w:rsidRPr="00860A41">
        <w:t>s</w:t>
      </w:r>
      <w:r w:rsidR="00ED2110">
        <w:t>.</w:t>
      </w:r>
    </w:p>
    <w:p w14:paraId="16247008" w14:textId="29D953C2" w:rsidR="00100AAD" w:rsidRPr="00860A41" w:rsidRDefault="00772552" w:rsidP="00ED2110">
      <w:pPr>
        <w:pStyle w:val="ListParagraph"/>
        <w:numPr>
          <w:ilvl w:val="0"/>
          <w:numId w:val="1"/>
        </w:numPr>
      </w:pPr>
      <w:r w:rsidRPr="00860A41">
        <w:rPr>
          <w:b/>
        </w:rPr>
        <w:t>CSIMP/NFIMP unable to guarantee benefits details</w:t>
      </w:r>
      <w:r w:rsidRPr="00860A41">
        <w:t xml:space="preserve"> – </w:t>
      </w:r>
      <w:r w:rsidR="00722B33" w:rsidRPr="00860A41">
        <w:t>Insurance</w:t>
      </w:r>
      <w:r w:rsidRPr="00860A41">
        <w:t xml:space="preserve"> does not mandate that healthcare providers verify and communicate benefits to pa</w:t>
      </w:r>
      <w:r w:rsidR="00722B33" w:rsidRPr="00860A41">
        <w:t>tients. CSIMP/NFIMP does this</w:t>
      </w:r>
      <w:r w:rsidR="00602424" w:rsidRPr="00860A41">
        <w:t xml:space="preserve"> as</w:t>
      </w:r>
      <w:r w:rsidR="00722B33" w:rsidRPr="00860A41">
        <w:t xml:space="preserve"> a courtesy. CSIMP/NFIMP is unable to obtain guarantees regarding benefits we verify and therefore cannot pass any guarantees along to our patients. Benefits </w:t>
      </w:r>
      <w:r w:rsidR="00100AAD" w:rsidRPr="00860A41">
        <w:t>differ</w:t>
      </w:r>
      <w:r w:rsidR="00722B33" w:rsidRPr="00860A41">
        <w:t xml:space="preserve"> from </w:t>
      </w:r>
      <w:r w:rsidR="00F84456" w:rsidRPr="00860A41">
        <w:t>i</w:t>
      </w:r>
      <w:r w:rsidR="00100AAD" w:rsidRPr="00860A41">
        <w:t>nsurance</w:t>
      </w:r>
      <w:r w:rsidR="00722B33" w:rsidRPr="00860A41">
        <w:t xml:space="preserve"> plan to insurance plan.</w:t>
      </w:r>
    </w:p>
    <w:p w14:paraId="0EEA9E8D" w14:textId="77777777" w:rsidR="00722B33" w:rsidRPr="00860A41" w:rsidRDefault="00100AAD" w:rsidP="00100AAD">
      <w:pPr>
        <w:pStyle w:val="ListParagraph"/>
        <w:numPr>
          <w:ilvl w:val="0"/>
          <w:numId w:val="1"/>
        </w:numPr>
      </w:pPr>
      <w:r w:rsidRPr="00860A41">
        <w:rPr>
          <w:b/>
        </w:rPr>
        <w:t>Independent</w:t>
      </w:r>
      <w:r w:rsidR="00722B33" w:rsidRPr="00860A41">
        <w:rPr>
          <w:b/>
        </w:rPr>
        <w:t xml:space="preserve"> verification</w:t>
      </w:r>
      <w:r w:rsidR="00722B33" w:rsidRPr="00860A41">
        <w:t xml:space="preserve"> – </w:t>
      </w:r>
      <w:r w:rsidRPr="00860A41">
        <w:t>W</w:t>
      </w:r>
      <w:r w:rsidR="00722B33" w:rsidRPr="00860A41">
        <w:t>e ask that patient</w:t>
      </w:r>
      <w:r w:rsidRPr="00860A41">
        <w:t>s</w:t>
      </w:r>
      <w:r w:rsidR="00722B33" w:rsidRPr="00860A41">
        <w:t xml:space="preserve"> contact their insurance company and obtain benefits for services independent of CSIMP/NFIMP. </w:t>
      </w:r>
    </w:p>
    <w:p w14:paraId="44A1C58E" w14:textId="77777777" w:rsidR="00324D7A" w:rsidRDefault="00324D7A" w:rsidP="00324D7A">
      <w:pPr>
        <w:autoSpaceDE w:val="0"/>
        <w:autoSpaceDN w:val="0"/>
        <w:adjustRightInd w:val="0"/>
        <w:spacing w:after="0" w:line="240" w:lineRule="auto"/>
        <w:jc w:val="both"/>
        <w:rPr>
          <w:rFonts w:ascii="Calibri" w:hAnsi="Calibri" w:cs="Calibri"/>
        </w:rPr>
      </w:pPr>
    </w:p>
    <w:p w14:paraId="5EE42AA3" w14:textId="77777777" w:rsidR="00A31A1B" w:rsidRDefault="00A31A1B" w:rsidP="00324D7A">
      <w:pPr>
        <w:autoSpaceDE w:val="0"/>
        <w:autoSpaceDN w:val="0"/>
        <w:adjustRightInd w:val="0"/>
        <w:spacing w:after="0" w:line="240" w:lineRule="auto"/>
        <w:jc w:val="both"/>
        <w:rPr>
          <w:rFonts w:ascii="Calibri" w:hAnsi="Calibri" w:cs="Calibri"/>
        </w:rPr>
      </w:pPr>
    </w:p>
    <w:p w14:paraId="117460CF" w14:textId="16A54F69" w:rsidR="00324D7A" w:rsidRPr="00324D7A" w:rsidRDefault="00324D7A" w:rsidP="00324D7A">
      <w:pPr>
        <w:autoSpaceDE w:val="0"/>
        <w:autoSpaceDN w:val="0"/>
        <w:adjustRightInd w:val="0"/>
        <w:spacing w:after="0" w:line="240" w:lineRule="auto"/>
        <w:jc w:val="both"/>
        <w:rPr>
          <w:rFonts w:ascii="Calibri" w:hAnsi="Calibri" w:cs="Calibri"/>
        </w:rPr>
      </w:pPr>
      <w:r w:rsidRPr="00324D7A">
        <w:rPr>
          <w:rFonts w:ascii="Calibri" w:hAnsi="Calibri" w:cs="Calibri"/>
        </w:rPr>
        <w:t xml:space="preserve">______________________________________________ </w:t>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t>__________________________</w:t>
      </w:r>
    </w:p>
    <w:p w14:paraId="0DCCBB07" w14:textId="47FFB0E4" w:rsidR="0018080E" w:rsidRPr="003F792E" w:rsidRDefault="00324D7A" w:rsidP="003F792E">
      <w:pPr>
        <w:autoSpaceDE w:val="0"/>
        <w:autoSpaceDN w:val="0"/>
        <w:adjustRightInd w:val="0"/>
        <w:spacing w:after="0" w:line="240" w:lineRule="auto"/>
        <w:rPr>
          <w:rFonts w:ascii="Calibri" w:hAnsi="Calibri" w:cs="Calibri"/>
        </w:rPr>
      </w:pPr>
      <w:r w:rsidRPr="00324D7A">
        <w:rPr>
          <w:rFonts w:ascii="Calibri" w:hAnsi="Calibri" w:cs="Calibri"/>
        </w:rPr>
        <w:t>Signature of Patient</w:t>
      </w:r>
      <w:r w:rsidR="00753718">
        <w:rPr>
          <w:rFonts w:ascii="Calibri" w:hAnsi="Calibri" w:cs="Calibri"/>
        </w:rPr>
        <w:t xml:space="preserve"> or Legal </w:t>
      </w:r>
      <w:r w:rsidRPr="00324D7A">
        <w:rPr>
          <w:rFonts w:ascii="Calibri" w:hAnsi="Calibri" w:cs="Calibri"/>
        </w:rPr>
        <w:t>Guardian</w:t>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t>Date Signed</w:t>
      </w:r>
      <w:r w:rsidRPr="00324D7A">
        <w:rPr>
          <w:rFonts w:ascii="Calibri" w:hAnsi="Calibri" w:cs="Calibri"/>
        </w:rPr>
        <w:br/>
      </w:r>
      <w:r w:rsidRPr="00324D7A">
        <w:rPr>
          <w:rFonts w:ascii="Calibri" w:hAnsi="Calibri" w:cs="Calibri"/>
        </w:rPr>
        <w:tab/>
      </w:r>
    </w:p>
    <w:sectPr w:rsidR="0018080E" w:rsidRPr="003F792E" w:rsidSect="00ED21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637C" w14:textId="77777777" w:rsidR="00D01A35" w:rsidRDefault="00D01A35" w:rsidP="00D01A35">
      <w:pPr>
        <w:spacing w:after="0" w:line="240" w:lineRule="auto"/>
      </w:pPr>
      <w:r>
        <w:separator/>
      </w:r>
    </w:p>
  </w:endnote>
  <w:endnote w:type="continuationSeparator" w:id="0">
    <w:p w14:paraId="715E3644" w14:textId="77777777" w:rsidR="00D01A35" w:rsidRDefault="00D01A35" w:rsidP="00D0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F657" w14:textId="148E4980" w:rsidR="00860A41" w:rsidRDefault="00860A41">
    <w:pPr>
      <w:pStyle w:val="Footer"/>
    </w:pPr>
    <w:r>
      <w:t xml:space="preserve">Reviewed and updated </w:t>
    </w:r>
    <w:r w:rsidR="003F792E">
      <w:t>06/22/2020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AB1B" w14:textId="77777777" w:rsidR="00D01A35" w:rsidRDefault="00D01A35" w:rsidP="00D01A35">
      <w:pPr>
        <w:spacing w:after="0" w:line="240" w:lineRule="auto"/>
      </w:pPr>
      <w:r>
        <w:separator/>
      </w:r>
    </w:p>
  </w:footnote>
  <w:footnote w:type="continuationSeparator" w:id="0">
    <w:p w14:paraId="2EE5E9B8" w14:textId="77777777" w:rsidR="00D01A35" w:rsidRDefault="00D01A35" w:rsidP="00D0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9BF0" w14:textId="77777777" w:rsidR="00A31A1B" w:rsidRPr="00BC670B" w:rsidRDefault="00A31A1B" w:rsidP="00A31A1B">
    <w:pPr>
      <w:spacing w:after="200" w:line="276" w:lineRule="auto"/>
      <w:ind w:left="5760" w:firstLine="720"/>
      <w:rPr>
        <w:rFonts w:ascii="Calibri" w:eastAsia="Calibri" w:hAnsi="Calibri"/>
      </w:rPr>
    </w:pPr>
    <w:r w:rsidRPr="00BC670B">
      <w:rPr>
        <w:rFonts w:ascii="Calibri" w:eastAsia="Calibri" w:hAnsi="Calibri"/>
        <w:noProof/>
      </w:rPr>
      <w:drawing>
        <wp:anchor distT="0" distB="0" distL="114300" distR="114300" simplePos="0" relativeHeight="251659264" behindDoc="1" locked="0" layoutInCell="1" allowOverlap="1" wp14:anchorId="0A60472D" wp14:editId="2A974631">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rPr>
      <w:t>Patient Name: ___________________________</w:t>
    </w:r>
  </w:p>
  <w:p w14:paraId="2717E8A8" w14:textId="77777777" w:rsidR="00A31A1B" w:rsidRPr="00BC670B" w:rsidRDefault="00A31A1B" w:rsidP="00A31A1B">
    <w:pPr>
      <w:spacing w:after="200" w:line="276" w:lineRule="auto"/>
      <w:ind w:left="5760" w:firstLine="720"/>
      <w:rPr>
        <w:rFonts w:ascii="Calibri" w:eastAsia="Calibri" w:hAnsi="Calibri"/>
      </w:rPr>
    </w:pPr>
    <w:r w:rsidRPr="00BC670B">
      <w:rPr>
        <w:rFonts w:ascii="Calibri" w:eastAsia="Calibri" w:hAnsi="Calibri"/>
      </w:rPr>
      <w:t>Date of Birth: ___________________________</w:t>
    </w:r>
  </w:p>
  <w:p w14:paraId="5359FD64" w14:textId="74D26D10" w:rsidR="00A31A1B" w:rsidRPr="00A31A1B" w:rsidRDefault="00A31A1B" w:rsidP="00A31A1B">
    <w:pPr>
      <w:spacing w:after="200" w:line="276" w:lineRule="auto"/>
      <w:ind w:left="5760" w:firstLine="720"/>
      <w:rPr>
        <w:rFonts w:ascii="Calibri" w:eastAsia="Calibri" w:hAnsi="Calibri"/>
      </w:rPr>
    </w:pPr>
    <w:r w:rsidRPr="00BC670B">
      <w:rPr>
        <w:rFonts w:ascii="Calibri" w:eastAsia="Calibri" w:hAnsi="Calibri"/>
      </w:rPr>
      <w:t>Today’s Date: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D776F"/>
    <w:multiLevelType w:val="multilevel"/>
    <w:tmpl w:val="810AEE8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D"/>
    <w:rsid w:val="00100AAD"/>
    <w:rsid w:val="001127F7"/>
    <w:rsid w:val="0018080E"/>
    <w:rsid w:val="0026590D"/>
    <w:rsid w:val="00324D7A"/>
    <w:rsid w:val="003F792E"/>
    <w:rsid w:val="00454D36"/>
    <w:rsid w:val="005B59C2"/>
    <w:rsid w:val="00602424"/>
    <w:rsid w:val="00624CD7"/>
    <w:rsid w:val="00722B33"/>
    <w:rsid w:val="00753718"/>
    <w:rsid w:val="00772552"/>
    <w:rsid w:val="00860A41"/>
    <w:rsid w:val="00891CAD"/>
    <w:rsid w:val="00954CC3"/>
    <w:rsid w:val="009D2F72"/>
    <w:rsid w:val="00A31A1B"/>
    <w:rsid w:val="00D01A35"/>
    <w:rsid w:val="00DF3856"/>
    <w:rsid w:val="00ED2110"/>
    <w:rsid w:val="00F8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B28A6"/>
  <w15:chartTrackingRefBased/>
  <w15:docId w15:val="{377928DB-50C7-4461-89EA-9DA3417C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AD"/>
    <w:pPr>
      <w:ind w:left="720"/>
      <w:contextualSpacing/>
    </w:pPr>
  </w:style>
  <w:style w:type="paragraph" w:styleId="Header">
    <w:name w:val="header"/>
    <w:basedOn w:val="Normal"/>
    <w:link w:val="HeaderChar"/>
    <w:uiPriority w:val="99"/>
    <w:unhideWhenUsed/>
    <w:rsid w:val="00D01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35"/>
  </w:style>
  <w:style w:type="paragraph" w:styleId="Footer">
    <w:name w:val="footer"/>
    <w:basedOn w:val="Normal"/>
    <w:link w:val="FooterChar"/>
    <w:uiPriority w:val="99"/>
    <w:unhideWhenUsed/>
    <w:rsid w:val="00D0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35"/>
  </w:style>
  <w:style w:type="paragraph" w:styleId="BalloonText">
    <w:name w:val="Balloon Text"/>
    <w:basedOn w:val="Normal"/>
    <w:link w:val="BalloonTextChar"/>
    <w:uiPriority w:val="99"/>
    <w:semiHidden/>
    <w:unhideWhenUsed/>
    <w:rsid w:val="0086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Stearns</dc:creator>
  <cp:keywords/>
  <dc:description/>
  <cp:lastModifiedBy>Brittany Hatmaker</cp:lastModifiedBy>
  <cp:revision>9</cp:revision>
  <cp:lastPrinted>2019-09-27T16:07:00Z</cp:lastPrinted>
  <dcterms:created xsi:type="dcterms:W3CDTF">2019-03-22T17:28:00Z</dcterms:created>
  <dcterms:modified xsi:type="dcterms:W3CDTF">2020-06-22T17:54:00Z</dcterms:modified>
</cp:coreProperties>
</file>