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4D99" w14:textId="77777777" w:rsidR="001A773C" w:rsidRPr="001A773C" w:rsidRDefault="001A773C" w:rsidP="001A773C">
      <w:pPr>
        <w:pStyle w:val="Header"/>
        <w:jc w:val="center"/>
        <w:rPr>
          <w:rFonts w:ascii="Times New Roman" w:hAnsi="Times New Roman" w:cs="Times New Roman"/>
          <w:b/>
          <w:bCs/>
          <w:sz w:val="28"/>
          <w:szCs w:val="28"/>
        </w:rPr>
      </w:pPr>
    </w:p>
    <w:p w14:paraId="4980BF48" w14:textId="569B9E60" w:rsidR="001A773C" w:rsidRPr="001A773C" w:rsidRDefault="001A773C" w:rsidP="001A773C">
      <w:pPr>
        <w:pStyle w:val="Header"/>
        <w:jc w:val="center"/>
        <w:rPr>
          <w:rFonts w:ascii="Times New Roman" w:hAnsi="Times New Roman" w:cs="Times New Roman"/>
          <w:b/>
          <w:bCs/>
          <w:sz w:val="28"/>
          <w:szCs w:val="28"/>
        </w:rPr>
      </w:pPr>
      <w:r w:rsidRPr="001A773C">
        <w:rPr>
          <w:rFonts w:ascii="Times New Roman" w:hAnsi="Times New Roman" w:cs="Times New Roman"/>
          <w:b/>
          <w:bCs/>
          <w:sz w:val="28"/>
          <w:szCs w:val="28"/>
        </w:rPr>
        <w:t xml:space="preserve">During the current novel coronavirus pandemic, Dr. </w:t>
      </w:r>
      <w:proofErr w:type="spellStart"/>
      <w:r w:rsidRPr="001A773C">
        <w:rPr>
          <w:rFonts w:ascii="Times New Roman" w:hAnsi="Times New Roman" w:cs="Times New Roman"/>
          <w:b/>
          <w:bCs/>
          <w:sz w:val="28"/>
          <w:szCs w:val="28"/>
        </w:rPr>
        <w:t>Caridi</w:t>
      </w:r>
      <w:proofErr w:type="spellEnd"/>
      <w:r w:rsidRPr="001A773C">
        <w:rPr>
          <w:rFonts w:ascii="Times New Roman" w:hAnsi="Times New Roman" w:cs="Times New Roman"/>
          <w:b/>
          <w:bCs/>
          <w:sz w:val="28"/>
          <w:szCs w:val="28"/>
        </w:rPr>
        <w:t xml:space="preserve">, Emily </w:t>
      </w:r>
      <w:proofErr w:type="spellStart"/>
      <w:r w:rsidRPr="001A773C">
        <w:rPr>
          <w:rFonts w:ascii="Times New Roman" w:hAnsi="Times New Roman" w:cs="Times New Roman"/>
          <w:b/>
          <w:bCs/>
          <w:sz w:val="28"/>
          <w:szCs w:val="28"/>
        </w:rPr>
        <w:t>Finegan</w:t>
      </w:r>
      <w:proofErr w:type="spellEnd"/>
      <w:r w:rsidRPr="001A773C">
        <w:rPr>
          <w:rFonts w:ascii="Times New Roman" w:hAnsi="Times New Roman" w:cs="Times New Roman"/>
          <w:b/>
          <w:bCs/>
          <w:sz w:val="28"/>
          <w:szCs w:val="28"/>
        </w:rPr>
        <w:t>, and Britni Saint John will be doing virtual telehealth visits.</w:t>
      </w:r>
    </w:p>
    <w:p w14:paraId="44937A9C" w14:textId="77777777" w:rsidR="001A773C" w:rsidRDefault="001A773C" w:rsidP="001A773C">
      <w:pPr>
        <w:pStyle w:val="Header"/>
        <w:jc w:val="center"/>
        <w:rPr>
          <w:rFonts w:ascii="Times New Roman" w:hAnsi="Times New Roman" w:cs="Times New Roman"/>
          <w:b/>
          <w:bCs/>
          <w:sz w:val="28"/>
          <w:szCs w:val="28"/>
        </w:rPr>
      </w:pPr>
    </w:p>
    <w:p w14:paraId="3A7E6604" w14:textId="2B17A14B" w:rsidR="001A773C" w:rsidRPr="001A773C" w:rsidRDefault="001A773C" w:rsidP="001A773C">
      <w:pPr>
        <w:pStyle w:val="Header"/>
        <w:jc w:val="center"/>
        <w:rPr>
          <w:rFonts w:ascii="Times New Roman" w:hAnsi="Times New Roman" w:cs="Times New Roman"/>
          <w:b/>
          <w:bCs/>
          <w:sz w:val="24"/>
          <w:szCs w:val="24"/>
        </w:rPr>
      </w:pPr>
      <w:r w:rsidRPr="001A773C">
        <w:rPr>
          <w:rFonts w:ascii="Times New Roman" w:hAnsi="Times New Roman" w:cs="Times New Roman"/>
          <w:b/>
          <w:bCs/>
          <w:sz w:val="24"/>
          <w:szCs w:val="24"/>
        </w:rPr>
        <w:t>Introduction</w:t>
      </w:r>
    </w:p>
    <w:p w14:paraId="16ED6D53" w14:textId="77777777" w:rsidR="001A773C" w:rsidRDefault="001A773C" w:rsidP="001A773C">
      <w:pPr>
        <w:pStyle w:val="Header"/>
        <w:rPr>
          <w:rFonts w:ascii="Times New Roman" w:hAnsi="Times New Roman" w:cs="Times New Roman"/>
          <w:sz w:val="24"/>
          <w:szCs w:val="24"/>
        </w:rPr>
      </w:pPr>
      <w:r w:rsidRPr="001A773C">
        <w:rPr>
          <w:rFonts w:ascii="Times New Roman" w:hAnsi="Times New Roman" w:cs="Times New Roman"/>
          <w:sz w:val="24"/>
          <w:szCs w:val="24"/>
        </w:rPr>
        <w:t xml:space="preserve">Telemedicine involves the use of electronic communications to enable health care providers to share individual patient medical information, for the purpose of improving patient care. The information may be used for diagnosis, therapy, follow-up and/or education, and may include any of the following: </w:t>
      </w:r>
    </w:p>
    <w:p w14:paraId="4D870533" w14:textId="7002685A" w:rsidR="001A773C" w:rsidRDefault="001A773C" w:rsidP="001A77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Patient medical records </w:t>
      </w:r>
    </w:p>
    <w:p w14:paraId="466D29E1" w14:textId="215DE12D" w:rsidR="001A773C" w:rsidRDefault="001A773C" w:rsidP="001A77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Medical images </w:t>
      </w:r>
    </w:p>
    <w:p w14:paraId="5E1242FF" w14:textId="2994515E" w:rsidR="001A773C" w:rsidRDefault="001A773C" w:rsidP="001A77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Live two-way audio and video</w:t>
      </w:r>
    </w:p>
    <w:p w14:paraId="08927CBD" w14:textId="2CA94311" w:rsidR="001A773C" w:rsidRDefault="001A773C" w:rsidP="001A77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Output date from medical devices and sound and video files </w:t>
      </w:r>
    </w:p>
    <w:p w14:paraId="747EBE36" w14:textId="77777777" w:rsidR="001A773C" w:rsidRDefault="001A773C" w:rsidP="001A773C">
      <w:pPr>
        <w:pStyle w:val="Header"/>
        <w:ind w:left="720"/>
        <w:rPr>
          <w:rFonts w:ascii="Times New Roman" w:hAnsi="Times New Roman" w:cs="Times New Roman"/>
          <w:sz w:val="24"/>
          <w:szCs w:val="24"/>
        </w:rPr>
      </w:pPr>
    </w:p>
    <w:p w14:paraId="56FC6B32" w14:textId="3D54120E" w:rsidR="001A773C" w:rsidRDefault="001A773C" w:rsidP="001A773C">
      <w:pPr>
        <w:pStyle w:val="Header"/>
        <w:rPr>
          <w:rFonts w:ascii="Times New Roman" w:hAnsi="Times New Roman" w:cs="Times New Roman"/>
          <w:sz w:val="24"/>
          <w:szCs w:val="24"/>
        </w:rPr>
      </w:pPr>
      <w:r w:rsidRPr="001A773C">
        <w:rPr>
          <w:rFonts w:ascii="Times New Roman" w:hAnsi="Times New Roman" w:cs="Times New Roman"/>
          <w:sz w:val="24"/>
          <w:szCs w:val="24"/>
        </w:rPr>
        <w:t xml:space="preserve">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r>
    </w:p>
    <w:p w14:paraId="5D45876A" w14:textId="77777777" w:rsidR="001A773C" w:rsidRDefault="001A773C" w:rsidP="001A773C">
      <w:pPr>
        <w:pStyle w:val="Header"/>
        <w:rPr>
          <w:rFonts w:ascii="Times New Roman" w:hAnsi="Times New Roman" w:cs="Times New Roman"/>
          <w:sz w:val="24"/>
          <w:szCs w:val="24"/>
        </w:rPr>
      </w:pPr>
    </w:p>
    <w:p w14:paraId="02F384A7" w14:textId="77777777" w:rsidR="001A773C" w:rsidRPr="001A773C" w:rsidRDefault="001A773C" w:rsidP="001A773C">
      <w:pPr>
        <w:pStyle w:val="Header"/>
        <w:rPr>
          <w:rFonts w:ascii="Times New Roman" w:hAnsi="Times New Roman" w:cs="Times New Roman"/>
          <w:b/>
          <w:bCs/>
          <w:sz w:val="24"/>
          <w:szCs w:val="24"/>
        </w:rPr>
      </w:pPr>
      <w:r w:rsidRPr="001A773C">
        <w:rPr>
          <w:rFonts w:ascii="Times New Roman" w:hAnsi="Times New Roman" w:cs="Times New Roman"/>
          <w:b/>
          <w:bCs/>
          <w:sz w:val="24"/>
          <w:szCs w:val="24"/>
        </w:rPr>
        <w:t xml:space="preserve">Expected Benefits: </w:t>
      </w:r>
    </w:p>
    <w:p w14:paraId="27686EDA" w14:textId="1C8CC419" w:rsidR="001A773C" w:rsidRDefault="001A773C" w:rsidP="001A77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Improved access to medical care by enabling a patient to remain in his/her remote site while the physician can obtain medical test results and consults to enable greater coverage of care. </w:t>
      </w:r>
    </w:p>
    <w:p w14:paraId="5309594F" w14:textId="5F4BA8E1" w:rsidR="001A773C" w:rsidRDefault="001A773C" w:rsidP="001A77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More efficient medical evaluation and management. </w:t>
      </w:r>
    </w:p>
    <w:p w14:paraId="20DD276C" w14:textId="749AA99C" w:rsidR="001A773C" w:rsidRDefault="001A773C" w:rsidP="001A77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Obtaining expertise of a distant physician. </w:t>
      </w:r>
    </w:p>
    <w:p w14:paraId="2EE1EAAE" w14:textId="77777777" w:rsidR="001A773C" w:rsidRDefault="001A773C" w:rsidP="001A773C">
      <w:pPr>
        <w:pStyle w:val="Header"/>
        <w:rPr>
          <w:rFonts w:ascii="Times New Roman" w:hAnsi="Times New Roman" w:cs="Times New Roman"/>
          <w:sz w:val="24"/>
          <w:szCs w:val="24"/>
        </w:rPr>
      </w:pPr>
    </w:p>
    <w:p w14:paraId="19A3000A" w14:textId="77777777" w:rsidR="009E4C3C" w:rsidRDefault="001A773C" w:rsidP="001A773C">
      <w:pPr>
        <w:pStyle w:val="Header"/>
        <w:rPr>
          <w:rFonts w:ascii="Times New Roman" w:hAnsi="Times New Roman" w:cs="Times New Roman"/>
          <w:sz w:val="24"/>
          <w:szCs w:val="24"/>
        </w:rPr>
      </w:pPr>
      <w:r w:rsidRPr="001A773C">
        <w:rPr>
          <w:rFonts w:ascii="Times New Roman" w:hAnsi="Times New Roman" w:cs="Times New Roman"/>
          <w:b/>
          <w:bCs/>
          <w:sz w:val="24"/>
          <w:szCs w:val="24"/>
        </w:rPr>
        <w:t>Possible Risks:</w:t>
      </w:r>
      <w:r w:rsidRPr="001A773C">
        <w:rPr>
          <w:rFonts w:ascii="Times New Roman" w:hAnsi="Times New Roman" w:cs="Times New Roman"/>
          <w:sz w:val="24"/>
          <w:szCs w:val="24"/>
        </w:rPr>
        <w:t xml:space="preserve"> As with any medical procedure, there are potential risks associated with the use of telemedicine. These risks include, but may not be limited to: </w:t>
      </w:r>
    </w:p>
    <w:p w14:paraId="0250B026" w14:textId="6434DAE7"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In rare cases, information transmitted may not be sufficient (e.g. poor resolution of images) to allow for appropriate medical decision making by the physician and consultant(s).</w:t>
      </w:r>
    </w:p>
    <w:p w14:paraId="615042D6" w14:textId="6171B2E7"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Delays in medical evaluation and treatment could occur due to deficiencies or failures of the equipment.</w:t>
      </w:r>
    </w:p>
    <w:p w14:paraId="0C0E9710" w14:textId="4AB1FF44"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In very rare instances, security protocols could fail, causing a breach of privacy of personal medical information. </w:t>
      </w:r>
    </w:p>
    <w:p w14:paraId="14647F1C" w14:textId="77777777" w:rsidR="009E4C3C" w:rsidRDefault="001A773C" w:rsidP="001A773C">
      <w:pPr>
        <w:pStyle w:val="Header"/>
        <w:rPr>
          <w:rFonts w:ascii="Times New Roman" w:hAnsi="Times New Roman" w:cs="Times New Roman"/>
          <w:sz w:val="24"/>
          <w:szCs w:val="24"/>
        </w:rPr>
      </w:pPr>
      <w:r w:rsidRPr="009E4C3C">
        <w:rPr>
          <w:rFonts w:ascii="Times New Roman" w:hAnsi="Times New Roman" w:cs="Times New Roman"/>
          <w:b/>
          <w:bCs/>
          <w:sz w:val="24"/>
          <w:szCs w:val="24"/>
        </w:rPr>
        <w:t>Tips for a Successful Telemedicine Video Visit</w:t>
      </w:r>
      <w:r w:rsidRPr="001A773C">
        <w:rPr>
          <w:rFonts w:ascii="Times New Roman" w:hAnsi="Times New Roman" w:cs="Times New Roman"/>
          <w:sz w:val="24"/>
          <w:szCs w:val="24"/>
        </w:rPr>
        <w:t xml:space="preserve"> </w:t>
      </w:r>
    </w:p>
    <w:p w14:paraId="66E36622" w14:textId="400B9CA9"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Check your internet connection </w:t>
      </w:r>
    </w:p>
    <w:p w14:paraId="5FDCA3C8" w14:textId="1885CA2D"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lastRenderedPageBreak/>
        <w:t xml:space="preserve">Make sure your audio and video are working </w:t>
      </w:r>
    </w:p>
    <w:p w14:paraId="1BEE4D7B" w14:textId="5FA9DE76"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Find a quiet, private location if possible </w:t>
      </w:r>
    </w:p>
    <w:p w14:paraId="67CB9E40" w14:textId="12C844F7"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Check your lighting </w:t>
      </w:r>
    </w:p>
    <w:p w14:paraId="7D6B090A" w14:textId="280A6105"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Write down problems and questions ahead of time </w:t>
      </w:r>
    </w:p>
    <w:p w14:paraId="4A67A998" w14:textId="3138B384"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Dress appropriately for the visit </w:t>
      </w:r>
    </w:p>
    <w:p w14:paraId="4C42D148" w14:textId="674B995B"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Consider using headphones </w:t>
      </w:r>
    </w:p>
    <w:p w14:paraId="1B959797" w14:textId="5A47200F"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Consider using a computer instead of your smart phone </w:t>
      </w:r>
    </w:p>
    <w:p w14:paraId="7BFE8BE1" w14:textId="75A5BDC8"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Have easy access on your computer to any pictures or medical reports you want to share with the medical provider</w:t>
      </w:r>
    </w:p>
    <w:p w14:paraId="4C77A5A7" w14:textId="726E95CB"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Check your vital signs </w:t>
      </w:r>
    </w:p>
    <w:p w14:paraId="7158484C" w14:textId="17757B91"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Have your other medical devices ready to go </w:t>
      </w:r>
    </w:p>
    <w:p w14:paraId="74BCA1AF" w14:textId="11123608"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 xml:space="preserve">Be an active participant in the exam </w:t>
      </w:r>
    </w:p>
    <w:p w14:paraId="0EF8B004" w14:textId="02AF87E8" w:rsidR="009E4C3C" w:rsidRDefault="001A773C" w:rsidP="009E4C3C">
      <w:pPr>
        <w:pStyle w:val="Header"/>
        <w:numPr>
          <w:ilvl w:val="0"/>
          <w:numId w:val="2"/>
        </w:numPr>
        <w:rPr>
          <w:rFonts w:ascii="Times New Roman" w:hAnsi="Times New Roman" w:cs="Times New Roman"/>
          <w:sz w:val="24"/>
          <w:szCs w:val="24"/>
        </w:rPr>
      </w:pPr>
      <w:r w:rsidRPr="001A773C">
        <w:rPr>
          <w:rFonts w:ascii="Times New Roman" w:hAnsi="Times New Roman" w:cs="Times New Roman"/>
          <w:sz w:val="24"/>
          <w:szCs w:val="24"/>
        </w:rPr>
        <w:t>Have a trusted assistant if necessary</w:t>
      </w:r>
    </w:p>
    <w:p w14:paraId="158D5078" w14:textId="77777777" w:rsidR="009E4C3C" w:rsidRDefault="009E4C3C" w:rsidP="001A773C">
      <w:pPr>
        <w:pStyle w:val="Header"/>
        <w:rPr>
          <w:rFonts w:ascii="Times New Roman" w:hAnsi="Times New Roman" w:cs="Times New Roman"/>
          <w:sz w:val="24"/>
          <w:szCs w:val="24"/>
        </w:rPr>
      </w:pPr>
    </w:p>
    <w:p w14:paraId="2A41BE3A" w14:textId="77777777" w:rsidR="009E4C3C" w:rsidRDefault="001A773C" w:rsidP="009E4C3C">
      <w:pPr>
        <w:pStyle w:val="Header"/>
        <w:rPr>
          <w:rFonts w:ascii="Times New Roman" w:hAnsi="Times New Roman" w:cs="Times New Roman"/>
          <w:b/>
          <w:bCs/>
          <w:sz w:val="24"/>
          <w:szCs w:val="24"/>
        </w:rPr>
      </w:pPr>
      <w:r w:rsidRPr="009E4C3C">
        <w:rPr>
          <w:rFonts w:ascii="Times New Roman" w:hAnsi="Times New Roman" w:cs="Times New Roman"/>
          <w:b/>
          <w:bCs/>
          <w:sz w:val="24"/>
          <w:szCs w:val="24"/>
        </w:rPr>
        <w:t xml:space="preserve"> Simple Steps to Log into your Telemedicine Visit </w:t>
      </w:r>
    </w:p>
    <w:p w14:paraId="7388A0E4" w14:textId="4E97A27F" w:rsidR="009E4C3C" w:rsidRPr="009E4C3C" w:rsidRDefault="001A773C" w:rsidP="009E4C3C">
      <w:pPr>
        <w:pStyle w:val="Header"/>
        <w:numPr>
          <w:ilvl w:val="0"/>
          <w:numId w:val="12"/>
        </w:numPr>
        <w:rPr>
          <w:rFonts w:ascii="Times New Roman" w:hAnsi="Times New Roman" w:cs="Times New Roman"/>
          <w:b/>
          <w:bCs/>
          <w:sz w:val="24"/>
          <w:szCs w:val="24"/>
        </w:rPr>
      </w:pPr>
      <w:r w:rsidRPr="001A773C">
        <w:rPr>
          <w:rFonts w:ascii="Times New Roman" w:hAnsi="Times New Roman" w:cs="Times New Roman"/>
          <w:sz w:val="24"/>
          <w:szCs w:val="24"/>
        </w:rPr>
        <w:t xml:space="preserve">You can use phone, tablet, laptop or desktop </w:t>
      </w:r>
    </w:p>
    <w:p w14:paraId="0929EFED" w14:textId="72EF44FE" w:rsidR="009E4C3C" w:rsidRPr="009E4C3C" w:rsidRDefault="001A773C" w:rsidP="009E4C3C">
      <w:pPr>
        <w:pStyle w:val="Header"/>
        <w:numPr>
          <w:ilvl w:val="1"/>
          <w:numId w:val="12"/>
        </w:numPr>
        <w:rPr>
          <w:rFonts w:ascii="Times New Roman" w:hAnsi="Times New Roman" w:cs="Times New Roman"/>
          <w:sz w:val="24"/>
          <w:szCs w:val="24"/>
        </w:rPr>
      </w:pPr>
      <w:r w:rsidRPr="009E4C3C">
        <w:rPr>
          <w:rFonts w:ascii="Times New Roman" w:hAnsi="Times New Roman" w:cs="Times New Roman"/>
          <w:sz w:val="24"/>
          <w:szCs w:val="24"/>
        </w:rPr>
        <w:t xml:space="preserve">Laptops or desktops generally have fewer interruptions </w:t>
      </w:r>
    </w:p>
    <w:p w14:paraId="573B0698" w14:textId="77777777" w:rsidR="009E4C3C" w:rsidRDefault="001A773C" w:rsidP="009E4C3C">
      <w:pPr>
        <w:pStyle w:val="Header"/>
        <w:numPr>
          <w:ilvl w:val="0"/>
          <w:numId w:val="12"/>
        </w:numPr>
        <w:rPr>
          <w:rFonts w:ascii="Times New Roman" w:hAnsi="Times New Roman" w:cs="Times New Roman"/>
          <w:sz w:val="24"/>
          <w:szCs w:val="24"/>
        </w:rPr>
      </w:pPr>
      <w:r w:rsidRPr="009E4C3C">
        <w:rPr>
          <w:rFonts w:ascii="Times New Roman" w:hAnsi="Times New Roman" w:cs="Times New Roman"/>
          <w:b/>
          <w:bCs/>
          <w:sz w:val="24"/>
          <w:szCs w:val="24"/>
        </w:rPr>
        <w:t>You must have a connection to the internet</w:t>
      </w:r>
      <w:r w:rsidRPr="001A773C">
        <w:rPr>
          <w:rFonts w:ascii="Times New Roman" w:hAnsi="Times New Roman" w:cs="Times New Roman"/>
          <w:sz w:val="24"/>
          <w:szCs w:val="24"/>
        </w:rPr>
        <w:t>, hardwired internet or Wi-Fi connection</w:t>
      </w:r>
    </w:p>
    <w:p w14:paraId="1CEB52AC" w14:textId="045D03F6" w:rsidR="009E4C3C" w:rsidRDefault="001A773C" w:rsidP="009E4C3C">
      <w:pPr>
        <w:pStyle w:val="Header"/>
        <w:numPr>
          <w:ilvl w:val="1"/>
          <w:numId w:val="12"/>
        </w:numPr>
        <w:rPr>
          <w:rFonts w:ascii="Times New Roman" w:hAnsi="Times New Roman" w:cs="Times New Roman"/>
          <w:sz w:val="24"/>
          <w:szCs w:val="24"/>
        </w:rPr>
      </w:pPr>
      <w:r w:rsidRPr="009E4C3C">
        <w:rPr>
          <w:rFonts w:ascii="Times New Roman" w:hAnsi="Times New Roman" w:cs="Times New Roman"/>
          <w:b/>
          <w:bCs/>
          <w:sz w:val="24"/>
          <w:szCs w:val="24"/>
          <w:u w:val="single"/>
        </w:rPr>
        <w:t>Smart</w:t>
      </w:r>
      <w:r w:rsidR="009E4C3C">
        <w:rPr>
          <w:rFonts w:ascii="Times New Roman" w:hAnsi="Times New Roman" w:cs="Times New Roman"/>
          <w:b/>
          <w:bCs/>
          <w:sz w:val="24"/>
          <w:szCs w:val="24"/>
          <w:u w:val="single"/>
        </w:rPr>
        <w:t xml:space="preserve"> </w:t>
      </w:r>
      <w:r w:rsidRPr="009E4C3C">
        <w:rPr>
          <w:rFonts w:ascii="Times New Roman" w:hAnsi="Times New Roman" w:cs="Times New Roman"/>
          <w:b/>
          <w:bCs/>
          <w:sz w:val="24"/>
          <w:szCs w:val="24"/>
          <w:u w:val="single"/>
        </w:rPr>
        <w:t>Phones will work but only if you are also connected to Wi-Fi</w:t>
      </w:r>
      <w:r w:rsidRPr="001A773C">
        <w:rPr>
          <w:rFonts w:ascii="Times New Roman" w:hAnsi="Times New Roman" w:cs="Times New Roman"/>
          <w:sz w:val="24"/>
          <w:szCs w:val="24"/>
        </w:rPr>
        <w:t xml:space="preserve"> </w:t>
      </w:r>
    </w:p>
    <w:p w14:paraId="3E42D997" w14:textId="608BED84" w:rsidR="009E4C3C" w:rsidRDefault="001A773C" w:rsidP="009E4C3C">
      <w:pPr>
        <w:pStyle w:val="Header"/>
        <w:numPr>
          <w:ilvl w:val="0"/>
          <w:numId w:val="12"/>
        </w:numPr>
        <w:rPr>
          <w:rFonts w:ascii="Times New Roman" w:hAnsi="Times New Roman" w:cs="Times New Roman"/>
          <w:sz w:val="24"/>
          <w:szCs w:val="24"/>
        </w:rPr>
      </w:pPr>
      <w:r w:rsidRPr="009E4C3C">
        <w:rPr>
          <w:rFonts w:ascii="Times New Roman" w:hAnsi="Times New Roman" w:cs="Times New Roman"/>
          <w:b/>
          <w:bCs/>
          <w:sz w:val="24"/>
          <w:szCs w:val="24"/>
        </w:rPr>
        <w:t>You must use Chrome/Firefox (Android)/or Safari(iPhone).</w:t>
      </w:r>
      <w:r w:rsidRPr="001A773C">
        <w:rPr>
          <w:rFonts w:ascii="Times New Roman" w:hAnsi="Times New Roman" w:cs="Times New Roman"/>
          <w:sz w:val="24"/>
          <w:szCs w:val="24"/>
        </w:rPr>
        <w:t xml:space="preserve"> These browsers allow for your mic and camera to work properly </w:t>
      </w:r>
    </w:p>
    <w:p w14:paraId="5D87E077" w14:textId="7323D191" w:rsidR="009E4C3C" w:rsidRDefault="001A773C" w:rsidP="009E4C3C">
      <w:pPr>
        <w:pStyle w:val="Header"/>
        <w:numPr>
          <w:ilvl w:val="0"/>
          <w:numId w:val="12"/>
        </w:numPr>
        <w:rPr>
          <w:rFonts w:ascii="Times New Roman" w:hAnsi="Times New Roman" w:cs="Times New Roman"/>
          <w:sz w:val="24"/>
          <w:szCs w:val="24"/>
        </w:rPr>
      </w:pPr>
      <w:r w:rsidRPr="001A773C">
        <w:rPr>
          <w:rFonts w:ascii="Times New Roman" w:hAnsi="Times New Roman" w:cs="Times New Roman"/>
          <w:sz w:val="24"/>
          <w:szCs w:val="24"/>
        </w:rPr>
        <w:t>In the search bar at the top enter your providers web address for telemedicine</w:t>
      </w:r>
    </w:p>
    <w:p w14:paraId="6671325A" w14:textId="402BA81A" w:rsidR="009E4C3C" w:rsidRPr="009E4C3C" w:rsidRDefault="001A773C" w:rsidP="009E4C3C">
      <w:pPr>
        <w:pStyle w:val="Header"/>
        <w:ind w:left="720"/>
        <w:rPr>
          <w:rFonts w:ascii="Times New Roman" w:hAnsi="Times New Roman" w:cs="Times New Roman"/>
          <w:b/>
          <w:bCs/>
          <w:sz w:val="24"/>
          <w:szCs w:val="24"/>
        </w:rPr>
      </w:pPr>
      <w:r w:rsidRPr="009E4C3C">
        <w:rPr>
          <w:rFonts w:ascii="Times New Roman" w:hAnsi="Times New Roman" w:cs="Times New Roman"/>
          <w:b/>
          <w:bCs/>
          <w:sz w:val="24"/>
          <w:szCs w:val="24"/>
        </w:rPr>
        <w:t>(not in Google search but in the URL search bar):</w:t>
      </w:r>
    </w:p>
    <w:p w14:paraId="42D2E6E2" w14:textId="1A7E2B49" w:rsidR="009E4C3C" w:rsidRDefault="009E4C3C" w:rsidP="009E4C3C">
      <w:pPr>
        <w:pStyle w:val="Header"/>
        <w:ind w:left="720"/>
        <w:rPr>
          <w:rFonts w:ascii="Times New Roman" w:hAnsi="Times New Roman" w:cs="Times New Roman"/>
          <w:sz w:val="24"/>
          <w:szCs w:val="24"/>
        </w:rPr>
      </w:pPr>
    </w:p>
    <w:p w14:paraId="662A609C" w14:textId="555A1A78" w:rsidR="009E4C3C" w:rsidRDefault="00733385" w:rsidP="009E4C3C">
      <w:pPr>
        <w:pStyle w:val="Header"/>
        <w:numPr>
          <w:ilvl w:val="1"/>
          <w:numId w:val="12"/>
        </w:numPr>
        <w:rPr>
          <w:rFonts w:ascii="Times New Roman" w:hAnsi="Times New Roman" w:cs="Times New Roman"/>
          <w:sz w:val="24"/>
          <w:szCs w:val="24"/>
        </w:rPr>
      </w:pPr>
      <w:hyperlink r:id="rId7" w:history="1">
        <w:r w:rsidR="009E4C3C" w:rsidRPr="00C97C51">
          <w:rPr>
            <w:rStyle w:val="Hyperlink"/>
            <w:rFonts w:ascii="Times New Roman" w:hAnsi="Times New Roman" w:cs="Times New Roman"/>
            <w:sz w:val="24"/>
            <w:szCs w:val="24"/>
          </w:rPr>
          <w:t>https://doxy.me/DrCaridi</w:t>
        </w:r>
      </w:hyperlink>
    </w:p>
    <w:p w14:paraId="7CB64435" w14:textId="77777777" w:rsidR="009E4C3C" w:rsidRDefault="009E4C3C" w:rsidP="009E4C3C">
      <w:pPr>
        <w:pStyle w:val="Header"/>
        <w:ind w:left="1080"/>
        <w:rPr>
          <w:rFonts w:ascii="Times New Roman" w:hAnsi="Times New Roman" w:cs="Times New Roman"/>
          <w:sz w:val="24"/>
          <w:szCs w:val="24"/>
        </w:rPr>
      </w:pPr>
    </w:p>
    <w:p w14:paraId="28F28728" w14:textId="63C476F2" w:rsidR="009E4C3C" w:rsidRDefault="001A773C" w:rsidP="009E4C3C">
      <w:pPr>
        <w:pStyle w:val="Header"/>
        <w:numPr>
          <w:ilvl w:val="0"/>
          <w:numId w:val="12"/>
        </w:numPr>
        <w:rPr>
          <w:rFonts w:ascii="Times New Roman" w:hAnsi="Times New Roman" w:cs="Times New Roman"/>
          <w:sz w:val="24"/>
          <w:szCs w:val="24"/>
        </w:rPr>
      </w:pPr>
      <w:r w:rsidRPr="001A773C">
        <w:rPr>
          <w:rFonts w:ascii="Times New Roman" w:hAnsi="Times New Roman" w:cs="Times New Roman"/>
          <w:sz w:val="24"/>
          <w:szCs w:val="24"/>
        </w:rPr>
        <w:t xml:space="preserve">You will be prompted to enable your webcam. Please enable and accept access to your webcam and microphone. </w:t>
      </w:r>
    </w:p>
    <w:p w14:paraId="366844E0" w14:textId="03140F63" w:rsidR="009E4C3C" w:rsidRDefault="001A773C" w:rsidP="009E4C3C">
      <w:pPr>
        <w:pStyle w:val="Header"/>
        <w:numPr>
          <w:ilvl w:val="0"/>
          <w:numId w:val="12"/>
        </w:numPr>
        <w:rPr>
          <w:rFonts w:ascii="Times New Roman" w:hAnsi="Times New Roman" w:cs="Times New Roman"/>
          <w:sz w:val="24"/>
          <w:szCs w:val="24"/>
        </w:rPr>
      </w:pPr>
      <w:r w:rsidRPr="001A773C">
        <w:rPr>
          <w:rFonts w:ascii="Times New Roman" w:hAnsi="Times New Roman" w:cs="Times New Roman"/>
          <w:sz w:val="24"/>
          <w:szCs w:val="24"/>
        </w:rPr>
        <w:t xml:space="preserve">You will enter your name and click “Check In” </w:t>
      </w:r>
    </w:p>
    <w:p w14:paraId="517DEBA9" w14:textId="339F0AE7" w:rsidR="001A773C" w:rsidRPr="009E4C3C" w:rsidRDefault="001A773C" w:rsidP="009E4C3C">
      <w:pPr>
        <w:pStyle w:val="Header"/>
        <w:numPr>
          <w:ilvl w:val="0"/>
          <w:numId w:val="12"/>
        </w:numPr>
        <w:rPr>
          <w:rFonts w:ascii="Times New Roman" w:hAnsi="Times New Roman" w:cs="Times New Roman"/>
          <w:sz w:val="24"/>
          <w:szCs w:val="24"/>
        </w:rPr>
      </w:pPr>
      <w:r w:rsidRPr="001A773C">
        <w:rPr>
          <w:rFonts w:ascii="Times New Roman" w:hAnsi="Times New Roman" w:cs="Times New Roman"/>
          <w:sz w:val="24"/>
          <w:szCs w:val="24"/>
        </w:rPr>
        <w:t>You will appear in the providers que as “Arrived” and your appointment will begin promptly</w:t>
      </w:r>
    </w:p>
    <w:p w14:paraId="7EB7DD13" w14:textId="513BCBAE" w:rsidR="00C85909" w:rsidRDefault="00C85909">
      <w:pPr>
        <w:rPr>
          <w:rFonts w:ascii="Times New Roman" w:hAnsi="Times New Roman" w:cs="Times New Roman"/>
          <w:sz w:val="24"/>
          <w:szCs w:val="24"/>
        </w:rPr>
      </w:pPr>
    </w:p>
    <w:p w14:paraId="09E0B9D8" w14:textId="0D46423A" w:rsidR="00647748" w:rsidRDefault="00647748">
      <w:pPr>
        <w:rPr>
          <w:rFonts w:ascii="Times New Roman" w:hAnsi="Times New Roman" w:cs="Times New Roman"/>
          <w:sz w:val="24"/>
          <w:szCs w:val="24"/>
        </w:rPr>
      </w:pPr>
    </w:p>
    <w:p w14:paraId="28272BB1" w14:textId="20489317" w:rsidR="009E4C3C" w:rsidRPr="001A773C" w:rsidRDefault="00647748">
      <w:pPr>
        <w:rPr>
          <w:rFonts w:ascii="Times New Roman" w:hAnsi="Times New Roman" w:cs="Times New Roman"/>
          <w:sz w:val="24"/>
          <w:szCs w:val="24"/>
        </w:rPr>
      </w:pPr>
      <w:r>
        <w:rPr>
          <w:noProof/>
        </w:rPr>
        <w:lastRenderedPageBreak/>
        <w:drawing>
          <wp:inline distT="0" distB="0" distL="0" distR="0" wp14:anchorId="5178BDDB" wp14:editId="7EED581E">
            <wp:extent cx="5943600" cy="7691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sectPr w:rsidR="009E4C3C" w:rsidRPr="001A77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9E7D" w14:textId="77777777" w:rsidR="00733385" w:rsidRDefault="00733385" w:rsidP="00C9394B">
      <w:pPr>
        <w:spacing w:after="0" w:line="240" w:lineRule="auto"/>
      </w:pPr>
      <w:r>
        <w:separator/>
      </w:r>
    </w:p>
  </w:endnote>
  <w:endnote w:type="continuationSeparator" w:id="0">
    <w:p w14:paraId="2FCBDC35" w14:textId="77777777" w:rsidR="00733385" w:rsidRDefault="00733385" w:rsidP="00C9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76C5" w14:textId="77777777" w:rsidR="00733385" w:rsidRDefault="00733385" w:rsidP="00C9394B">
      <w:pPr>
        <w:spacing w:after="0" w:line="240" w:lineRule="auto"/>
      </w:pPr>
      <w:r>
        <w:separator/>
      </w:r>
    </w:p>
  </w:footnote>
  <w:footnote w:type="continuationSeparator" w:id="0">
    <w:p w14:paraId="49BFF1EF" w14:textId="77777777" w:rsidR="00733385" w:rsidRDefault="00733385" w:rsidP="00C9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911C" w14:textId="77777777" w:rsidR="00C9394B" w:rsidRDefault="00C9394B" w:rsidP="00C9394B">
    <w:pPr>
      <w:pStyle w:val="Header"/>
      <w:jc w:val="center"/>
      <w:rPr>
        <w:b/>
        <w:sz w:val="28"/>
        <w:szCs w:val="28"/>
      </w:rPr>
    </w:pPr>
    <w:r w:rsidRPr="003F73C9">
      <w:rPr>
        <w:b/>
        <w:noProof/>
        <w:sz w:val="28"/>
        <w:szCs w:val="28"/>
      </w:rPr>
      <w:drawing>
        <wp:inline distT="0" distB="0" distL="0" distR="0" wp14:anchorId="50B05FBF" wp14:editId="19561614">
          <wp:extent cx="3261360" cy="640080"/>
          <wp:effectExtent l="19050" t="0" r="0" b="0"/>
          <wp:docPr id="2" name="Picture 3" descr="M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Image"/>
                  <pic:cNvPicPr>
                    <a:picLocks noChangeAspect="1" noChangeArrowheads="1"/>
                  </pic:cNvPicPr>
                </pic:nvPicPr>
                <pic:blipFill>
                  <a:blip r:embed="rId1"/>
                  <a:srcRect/>
                  <a:stretch>
                    <a:fillRect/>
                  </a:stretch>
                </pic:blipFill>
                <pic:spPr bwMode="auto">
                  <a:xfrm>
                    <a:off x="0" y="0"/>
                    <a:ext cx="3261360" cy="640080"/>
                  </a:xfrm>
                  <a:prstGeom prst="rect">
                    <a:avLst/>
                  </a:prstGeom>
                  <a:noFill/>
                  <a:ln w="9525">
                    <a:noFill/>
                    <a:miter lim="800000"/>
                    <a:headEnd/>
                    <a:tailEnd/>
                  </a:ln>
                </pic:spPr>
              </pic:pic>
            </a:graphicData>
          </a:graphic>
        </wp:inline>
      </w:drawing>
    </w:r>
  </w:p>
  <w:p w14:paraId="0E8CCF1E" w14:textId="77777777" w:rsidR="00C9394B" w:rsidRPr="003F73C9" w:rsidRDefault="00C9394B" w:rsidP="00C9394B">
    <w:pPr>
      <w:pStyle w:val="Header"/>
      <w:jc w:val="center"/>
      <w:rPr>
        <w:sz w:val="20"/>
        <w:szCs w:val="20"/>
      </w:rPr>
    </w:pPr>
    <w:r w:rsidRPr="003F73C9">
      <w:rPr>
        <w:sz w:val="20"/>
        <w:szCs w:val="20"/>
      </w:rPr>
      <w:t>1590 NW 10</w:t>
    </w:r>
    <w:r w:rsidRPr="003F73C9">
      <w:rPr>
        <w:sz w:val="20"/>
        <w:szCs w:val="20"/>
        <w:vertAlign w:val="superscript"/>
      </w:rPr>
      <w:t>th</w:t>
    </w:r>
    <w:r w:rsidRPr="003F73C9">
      <w:rPr>
        <w:sz w:val="20"/>
        <w:szCs w:val="20"/>
      </w:rPr>
      <w:t xml:space="preserve"> Ave, STE 201 Boca Raton FL 33486</w:t>
    </w:r>
  </w:p>
  <w:p w14:paraId="4AF2739C" w14:textId="77777777" w:rsidR="00C9394B" w:rsidRPr="003F73C9" w:rsidRDefault="00C9394B" w:rsidP="00C9394B">
    <w:pPr>
      <w:pStyle w:val="Header"/>
      <w:jc w:val="center"/>
      <w:rPr>
        <w:sz w:val="20"/>
        <w:szCs w:val="20"/>
      </w:rPr>
    </w:pPr>
    <w:r w:rsidRPr="003F73C9">
      <w:rPr>
        <w:sz w:val="20"/>
        <w:szCs w:val="20"/>
      </w:rPr>
      <w:t>P: 561-368-2714 F: 561-368-9929/314-6521</w:t>
    </w:r>
  </w:p>
  <w:p w14:paraId="524A0CF9" w14:textId="77777777" w:rsidR="00C9394B" w:rsidRPr="003F73C9" w:rsidRDefault="00C9394B" w:rsidP="00C9394B">
    <w:pPr>
      <w:pStyle w:val="Header"/>
      <w:jc w:val="center"/>
      <w:rPr>
        <w:sz w:val="20"/>
        <w:szCs w:val="20"/>
      </w:rPr>
    </w:pPr>
    <w:hyperlink r:id="rId2" w:history="1">
      <w:r w:rsidRPr="00955AB2">
        <w:rPr>
          <w:rStyle w:val="Hyperlink"/>
          <w:sz w:val="20"/>
          <w:szCs w:val="20"/>
        </w:rPr>
        <w:t>www.hamptonsmed.com</w:t>
      </w:r>
    </w:hyperlink>
  </w:p>
  <w:p w14:paraId="7DE09C79" w14:textId="77777777" w:rsidR="00C9394B" w:rsidRPr="003F73C9" w:rsidRDefault="00C9394B" w:rsidP="00C9394B">
    <w:pPr>
      <w:pStyle w:val="Header"/>
      <w:jc w:val="center"/>
      <w:rPr>
        <w:sz w:val="28"/>
        <w:szCs w:val="28"/>
      </w:rPr>
    </w:pPr>
  </w:p>
  <w:p w14:paraId="2CDFBD01" w14:textId="77777777" w:rsidR="00C9394B" w:rsidRDefault="00C9394B" w:rsidP="00C9394B">
    <w:pPr>
      <w:pStyle w:val="Header"/>
      <w:jc w:val="center"/>
      <w:rPr>
        <w:rFonts w:ascii="Times New Roman" w:hAnsi="Times New Roman" w:cs="Times New Roman"/>
        <w:b/>
        <w:sz w:val="28"/>
        <w:szCs w:val="28"/>
      </w:rPr>
    </w:pPr>
    <w:r w:rsidRPr="00715EAC">
      <w:rPr>
        <w:rFonts w:ascii="Times New Roman" w:hAnsi="Times New Roman" w:cs="Times New Roman"/>
        <w:b/>
        <w:sz w:val="28"/>
        <w:szCs w:val="28"/>
      </w:rPr>
      <w:t xml:space="preserve">Steven V. </w:t>
    </w:r>
    <w:proofErr w:type="spellStart"/>
    <w:r w:rsidRPr="00715EAC">
      <w:rPr>
        <w:rFonts w:ascii="Times New Roman" w:hAnsi="Times New Roman" w:cs="Times New Roman"/>
        <w:b/>
        <w:sz w:val="28"/>
        <w:szCs w:val="28"/>
      </w:rPr>
      <w:t>Caridi</w:t>
    </w:r>
    <w:proofErr w:type="spellEnd"/>
    <w:r w:rsidRPr="00715EAC">
      <w:rPr>
        <w:rFonts w:ascii="Times New Roman" w:hAnsi="Times New Roman" w:cs="Times New Roman"/>
        <w:b/>
        <w:sz w:val="28"/>
        <w:szCs w:val="28"/>
      </w:rPr>
      <w:t xml:space="preserve">, MD </w:t>
    </w:r>
    <w:r w:rsidRPr="00715EAC">
      <w:rPr>
        <w:rFonts w:ascii="Times New Roman" w:hAnsi="Times New Roman" w:cs="Times New Roman"/>
        <w:b/>
        <w:sz w:val="28"/>
        <w:szCs w:val="28"/>
      </w:rPr>
      <w:tab/>
      <w:t xml:space="preserve">Emily </w:t>
    </w:r>
    <w:proofErr w:type="spellStart"/>
    <w:r w:rsidRPr="00715EAC">
      <w:rPr>
        <w:rFonts w:ascii="Times New Roman" w:hAnsi="Times New Roman" w:cs="Times New Roman"/>
        <w:b/>
        <w:sz w:val="28"/>
        <w:szCs w:val="28"/>
      </w:rPr>
      <w:t>Finegan</w:t>
    </w:r>
    <w:proofErr w:type="spellEnd"/>
    <w:r w:rsidRPr="00715EAC">
      <w:rPr>
        <w:rFonts w:ascii="Times New Roman" w:hAnsi="Times New Roman" w:cs="Times New Roman"/>
        <w:b/>
        <w:sz w:val="28"/>
        <w:szCs w:val="28"/>
      </w:rPr>
      <w:t>, PA-C</w:t>
    </w:r>
    <w:r w:rsidRPr="00715EAC">
      <w:rPr>
        <w:rFonts w:ascii="Times New Roman" w:hAnsi="Times New Roman" w:cs="Times New Roman"/>
        <w:b/>
        <w:sz w:val="28"/>
        <w:szCs w:val="28"/>
      </w:rPr>
      <w:tab/>
      <w:t>Britni Saint John, ARNP</w:t>
    </w:r>
  </w:p>
  <w:p w14:paraId="1E628A56" w14:textId="77777777" w:rsidR="00C9394B" w:rsidRDefault="00C9394B" w:rsidP="00C9394B">
    <w:pPr>
      <w:pStyle w:val="Header"/>
      <w:jc w:val="center"/>
      <w:rPr>
        <w:rFonts w:ascii="Times New Roman" w:hAnsi="Times New Roman" w:cs="Times New Roman"/>
        <w:b/>
        <w:sz w:val="28"/>
        <w:szCs w:val="28"/>
      </w:rPr>
    </w:pPr>
  </w:p>
  <w:p w14:paraId="4561B6D8" w14:textId="77777777" w:rsidR="00C9394B" w:rsidRPr="001A773C" w:rsidRDefault="00C9394B" w:rsidP="00C9394B">
    <w:pPr>
      <w:pStyle w:val="Header"/>
      <w:jc w:val="center"/>
      <w:rPr>
        <w:rFonts w:ascii="Times New Roman" w:hAnsi="Times New Roman" w:cs="Times New Roman"/>
        <w:b/>
        <w:bCs/>
        <w:sz w:val="28"/>
        <w:szCs w:val="28"/>
      </w:rPr>
    </w:pPr>
    <w:r w:rsidRPr="001A773C">
      <w:rPr>
        <w:rFonts w:ascii="Times New Roman" w:hAnsi="Times New Roman" w:cs="Times New Roman"/>
        <w:b/>
        <w:bCs/>
        <w:sz w:val="28"/>
        <w:szCs w:val="28"/>
      </w:rPr>
      <w:t>Informed Consent for Telemedicine Services</w:t>
    </w:r>
  </w:p>
  <w:p w14:paraId="23FF3EF9" w14:textId="77777777" w:rsidR="00C9394B" w:rsidRDefault="00C9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6F1"/>
    <w:multiLevelType w:val="hybridMultilevel"/>
    <w:tmpl w:val="AC0A8162"/>
    <w:lvl w:ilvl="0" w:tplc="FAC4F7D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3975"/>
    <w:multiLevelType w:val="hybridMultilevel"/>
    <w:tmpl w:val="1F18578A"/>
    <w:lvl w:ilvl="0" w:tplc="FAC4F7DA">
      <w:numFmt w:val="bullet"/>
      <w:lvlText w:val=""/>
      <w:lvlJc w:val="left"/>
      <w:pPr>
        <w:ind w:left="2760" w:hanging="360"/>
      </w:pPr>
      <w:rPr>
        <w:rFonts w:ascii="Symbol" w:eastAsiaTheme="minorHAnsi" w:hAnsi="Symbol"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 w15:restartNumberingAfterBreak="0">
    <w:nsid w:val="22FD746A"/>
    <w:multiLevelType w:val="hybridMultilevel"/>
    <w:tmpl w:val="A59E3038"/>
    <w:lvl w:ilvl="0" w:tplc="FAC4F7DA">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93223"/>
    <w:multiLevelType w:val="hybridMultilevel"/>
    <w:tmpl w:val="DE724FA2"/>
    <w:lvl w:ilvl="0" w:tplc="FAC4F7D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A2D1A"/>
    <w:multiLevelType w:val="hybridMultilevel"/>
    <w:tmpl w:val="DC3206FE"/>
    <w:lvl w:ilvl="0" w:tplc="FAC4F7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9083D"/>
    <w:multiLevelType w:val="hybridMultilevel"/>
    <w:tmpl w:val="8AA8D71C"/>
    <w:lvl w:ilvl="0" w:tplc="FAC4F7D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B18FE"/>
    <w:multiLevelType w:val="hybridMultilevel"/>
    <w:tmpl w:val="1CA08B72"/>
    <w:lvl w:ilvl="0" w:tplc="FAC4F7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64B9F"/>
    <w:multiLevelType w:val="hybridMultilevel"/>
    <w:tmpl w:val="CF16FBF0"/>
    <w:lvl w:ilvl="0" w:tplc="FAC4F7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D6E26"/>
    <w:multiLevelType w:val="hybridMultilevel"/>
    <w:tmpl w:val="F1A61B6A"/>
    <w:lvl w:ilvl="0" w:tplc="FAC4F7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9024A"/>
    <w:multiLevelType w:val="hybridMultilevel"/>
    <w:tmpl w:val="DA58E596"/>
    <w:lvl w:ilvl="0" w:tplc="FAC4F7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C2B3F"/>
    <w:multiLevelType w:val="hybridMultilevel"/>
    <w:tmpl w:val="B0145CAC"/>
    <w:lvl w:ilvl="0" w:tplc="FAC4F7D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67F4A"/>
    <w:multiLevelType w:val="hybridMultilevel"/>
    <w:tmpl w:val="103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7"/>
  </w:num>
  <w:num w:numId="6">
    <w:abstractNumId w:val="4"/>
  </w:num>
  <w:num w:numId="7">
    <w:abstractNumId w:val="2"/>
  </w:num>
  <w:num w:numId="8">
    <w:abstractNumId w:val="6"/>
  </w:num>
  <w:num w:numId="9">
    <w:abstractNumId w:val="9"/>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3C"/>
    <w:rsid w:val="001A773C"/>
    <w:rsid w:val="00647748"/>
    <w:rsid w:val="00733385"/>
    <w:rsid w:val="00803B34"/>
    <w:rsid w:val="009C317B"/>
    <w:rsid w:val="009E4C3C"/>
    <w:rsid w:val="00C72B81"/>
    <w:rsid w:val="00C85909"/>
    <w:rsid w:val="00C9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DC48"/>
  <w15:chartTrackingRefBased/>
  <w15:docId w15:val="{9BCA230D-33FB-498F-A1F4-36C24563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3C"/>
  </w:style>
  <w:style w:type="character" w:styleId="Hyperlink">
    <w:name w:val="Hyperlink"/>
    <w:basedOn w:val="DefaultParagraphFont"/>
    <w:uiPriority w:val="99"/>
    <w:unhideWhenUsed/>
    <w:rsid w:val="001A773C"/>
    <w:rPr>
      <w:color w:val="0563C1" w:themeColor="hyperlink"/>
      <w:u w:val="single"/>
    </w:rPr>
  </w:style>
  <w:style w:type="character" w:styleId="UnresolvedMention">
    <w:name w:val="Unresolved Mention"/>
    <w:basedOn w:val="DefaultParagraphFont"/>
    <w:uiPriority w:val="99"/>
    <w:semiHidden/>
    <w:unhideWhenUsed/>
    <w:rsid w:val="009E4C3C"/>
    <w:rPr>
      <w:color w:val="605E5C"/>
      <w:shd w:val="clear" w:color="auto" w:fill="E1DFDD"/>
    </w:rPr>
  </w:style>
  <w:style w:type="paragraph" w:styleId="Footer">
    <w:name w:val="footer"/>
    <w:basedOn w:val="Normal"/>
    <w:link w:val="FooterChar"/>
    <w:uiPriority w:val="99"/>
    <w:unhideWhenUsed/>
    <w:rsid w:val="00C9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xy.me/DrCari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hamptonsmed.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wks15</dc:creator>
  <cp:keywords/>
  <dc:description/>
  <cp:lastModifiedBy>wks15</cp:lastModifiedBy>
  <cp:revision>3</cp:revision>
  <dcterms:created xsi:type="dcterms:W3CDTF">2020-05-13T14:21:00Z</dcterms:created>
  <dcterms:modified xsi:type="dcterms:W3CDTF">2020-05-13T14:22:00Z</dcterms:modified>
</cp:coreProperties>
</file>