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60DA3" w14:textId="5047673B" w:rsidR="007944C8" w:rsidRPr="0025036A" w:rsidRDefault="007944C8" w:rsidP="007944C8">
      <w:pPr>
        <w:outlineLvl w:val="0"/>
        <w:rPr>
          <w:rFonts w:ascii="Times New Roman" w:hAnsi="Times New Roman" w:cs="Times New Roman"/>
          <w:b/>
        </w:rPr>
      </w:pPr>
      <w:r w:rsidRPr="0025036A">
        <w:rPr>
          <w:rFonts w:ascii="Times New Roman" w:hAnsi="Times New Roman" w:cs="Times New Roman"/>
          <w:b/>
        </w:rPr>
        <w:t>CATALEYA AESTHETICS</w:t>
      </w:r>
    </w:p>
    <w:p w14:paraId="5E50221E" w14:textId="0CCD790C" w:rsidR="007944C8" w:rsidRPr="000A5971" w:rsidRDefault="007944C8" w:rsidP="000A5971">
      <w:pPr>
        <w:jc w:val="center"/>
        <w:outlineLvl w:val="0"/>
        <w:rPr>
          <w:rFonts w:ascii="Times New Roman" w:hAnsi="Times New Roman" w:cs="Times New Roman"/>
          <w:b/>
          <w:u w:val="single"/>
        </w:rPr>
      </w:pPr>
      <w:r w:rsidRPr="000A5971">
        <w:rPr>
          <w:rFonts w:ascii="Times New Roman" w:hAnsi="Times New Roman" w:cs="Times New Roman"/>
          <w:b/>
          <w:u w:val="single"/>
        </w:rPr>
        <w:t>M</w:t>
      </w:r>
      <w:r w:rsidR="00760079">
        <w:rPr>
          <w:rFonts w:ascii="Times New Roman" w:hAnsi="Times New Roman" w:cs="Times New Roman"/>
          <w:b/>
          <w:u w:val="single"/>
        </w:rPr>
        <w:t>orpheus</w:t>
      </w:r>
      <w:r w:rsidRPr="000A5971">
        <w:rPr>
          <w:rFonts w:ascii="Times New Roman" w:hAnsi="Times New Roman" w:cs="Times New Roman"/>
          <w:b/>
          <w:u w:val="single"/>
        </w:rPr>
        <w:t xml:space="preserve">8 </w:t>
      </w:r>
      <w:r w:rsidR="0025036A" w:rsidRPr="000A5971">
        <w:rPr>
          <w:rFonts w:ascii="Times New Roman" w:hAnsi="Times New Roman" w:cs="Times New Roman"/>
          <w:b/>
          <w:u w:val="single"/>
        </w:rPr>
        <w:t xml:space="preserve">RF </w:t>
      </w:r>
      <w:proofErr w:type="spellStart"/>
      <w:r w:rsidR="0025036A" w:rsidRPr="000A5971">
        <w:rPr>
          <w:rFonts w:ascii="Times New Roman" w:hAnsi="Times New Roman" w:cs="Times New Roman"/>
          <w:b/>
          <w:u w:val="single"/>
        </w:rPr>
        <w:t>Microneedling</w:t>
      </w:r>
      <w:proofErr w:type="spellEnd"/>
      <w:r w:rsidR="0025036A" w:rsidRPr="000A5971">
        <w:rPr>
          <w:rFonts w:ascii="Times New Roman" w:hAnsi="Times New Roman" w:cs="Times New Roman"/>
          <w:b/>
          <w:u w:val="single"/>
        </w:rPr>
        <w:t xml:space="preserve"> Consent Form</w:t>
      </w:r>
    </w:p>
    <w:p w14:paraId="3310AD4C" w14:textId="77777777" w:rsidR="007944C8" w:rsidRPr="0025036A" w:rsidRDefault="007944C8" w:rsidP="007944C8">
      <w:pPr>
        <w:rPr>
          <w:rFonts w:ascii="Times New Roman" w:hAnsi="Times New Roman" w:cs="Times New Roman"/>
        </w:rPr>
      </w:pPr>
    </w:p>
    <w:p w14:paraId="06C8D47C" w14:textId="41C9CBD2" w:rsidR="0025036A" w:rsidRPr="0025036A" w:rsidRDefault="007944C8" w:rsidP="0025036A">
      <w:pPr>
        <w:rPr>
          <w:rFonts w:ascii="Times New Roman" w:hAnsi="Times New Roman" w:cs="Times New Roman"/>
        </w:rPr>
      </w:pPr>
      <w:r w:rsidRPr="0025036A">
        <w:rPr>
          <w:rFonts w:ascii="Times New Roman" w:hAnsi="Times New Roman" w:cs="Times New Roman"/>
        </w:rPr>
        <w:t xml:space="preserve">This form is designed to give you the information you require to make an informed choice of </w:t>
      </w:r>
      <w:proofErr w:type="gramStart"/>
      <w:r w:rsidRPr="0025036A">
        <w:rPr>
          <w:rFonts w:ascii="Times New Roman" w:hAnsi="Times New Roman" w:cs="Times New Roman"/>
        </w:rPr>
        <w:t>whether or not</w:t>
      </w:r>
      <w:proofErr w:type="gramEnd"/>
      <w:r w:rsidRPr="0025036A">
        <w:rPr>
          <w:rFonts w:ascii="Times New Roman" w:hAnsi="Times New Roman" w:cs="Times New Roman"/>
        </w:rPr>
        <w:t xml:space="preserve"> to undergo treatment with MORPHEUS8 technology.</w:t>
      </w:r>
    </w:p>
    <w:p w14:paraId="0910FF34" w14:textId="58A98C5E" w:rsidR="007944C8" w:rsidRPr="0025036A" w:rsidRDefault="007944C8" w:rsidP="007944C8">
      <w:pPr>
        <w:pStyle w:val="ListParagraph"/>
        <w:widowControl w:val="0"/>
        <w:numPr>
          <w:ilvl w:val="0"/>
          <w:numId w:val="2"/>
        </w:numPr>
        <w:autoSpaceDE w:val="0"/>
        <w:autoSpaceDN w:val="0"/>
        <w:adjustRightInd w:val="0"/>
        <w:spacing w:line="275" w:lineRule="exact"/>
        <w:ind w:right="708"/>
      </w:pPr>
      <w:r w:rsidRPr="0025036A">
        <w:t>I hereby authorize Dr.</w:t>
      </w:r>
      <w:r w:rsidR="001E3C70" w:rsidRPr="0025036A">
        <w:t xml:space="preserve"> Reyes-Villa</w:t>
      </w:r>
      <w:r w:rsidRPr="0025036A">
        <w:t xml:space="preserve"> and/or </w:t>
      </w:r>
      <w:r w:rsidR="0025036A">
        <w:t>associates</w:t>
      </w:r>
      <w:r w:rsidRPr="0025036A">
        <w:t xml:space="preserve"> to perform the MORPHEUS8 </w:t>
      </w:r>
      <w:r w:rsidR="0025036A">
        <w:t>treatment</w:t>
      </w:r>
      <w:r w:rsidRPr="0025036A">
        <w:t>.</w:t>
      </w:r>
    </w:p>
    <w:p w14:paraId="6C1B3479" w14:textId="77777777" w:rsidR="007944C8" w:rsidRPr="0025036A" w:rsidRDefault="007944C8" w:rsidP="007944C8">
      <w:pPr>
        <w:pStyle w:val="ListParagraph"/>
        <w:widowControl w:val="0"/>
        <w:numPr>
          <w:ilvl w:val="0"/>
          <w:numId w:val="2"/>
        </w:numPr>
        <w:autoSpaceDE w:val="0"/>
        <w:autoSpaceDN w:val="0"/>
        <w:adjustRightInd w:val="0"/>
        <w:spacing w:line="297" w:lineRule="exact"/>
        <w:ind w:right="708"/>
      </w:pPr>
      <w:r w:rsidRPr="0025036A">
        <w:t>The physician obtained my medical history and found me eligible for treatment.</w:t>
      </w:r>
    </w:p>
    <w:p w14:paraId="6AB8E3D7" w14:textId="77777777" w:rsidR="007944C8" w:rsidRPr="0025036A" w:rsidRDefault="007944C8" w:rsidP="007944C8">
      <w:pPr>
        <w:pStyle w:val="ListParagraph"/>
        <w:widowControl w:val="0"/>
        <w:numPr>
          <w:ilvl w:val="0"/>
          <w:numId w:val="2"/>
        </w:numPr>
        <w:autoSpaceDE w:val="0"/>
        <w:autoSpaceDN w:val="0"/>
        <w:adjustRightInd w:val="0"/>
        <w:spacing w:line="297" w:lineRule="exact"/>
        <w:ind w:right="708"/>
      </w:pPr>
      <w:r w:rsidRPr="0025036A">
        <w:t>I have received the following information about the technology:</w:t>
      </w:r>
    </w:p>
    <w:p w14:paraId="52099FDF" w14:textId="3C6E508D" w:rsidR="007944C8" w:rsidRPr="0025036A" w:rsidRDefault="007944C8" w:rsidP="007944C8">
      <w:pPr>
        <w:pStyle w:val="ListParagraph"/>
        <w:widowControl w:val="0"/>
        <w:numPr>
          <w:ilvl w:val="1"/>
          <w:numId w:val="2"/>
        </w:numPr>
        <w:autoSpaceDE w:val="0"/>
        <w:autoSpaceDN w:val="0"/>
        <w:adjustRightInd w:val="0"/>
        <w:spacing w:line="275" w:lineRule="exact"/>
        <w:ind w:right="708"/>
      </w:pPr>
      <w:r w:rsidRPr="0025036A">
        <w:t>MORPHEUS8 technology utilizes fractional radiofrequency (RF) indicated for fac</w:t>
      </w:r>
      <w:r w:rsidR="00842771">
        <w:t xml:space="preserve">e, </w:t>
      </w:r>
      <w:r w:rsidRPr="0025036A">
        <w:t>neck</w:t>
      </w:r>
      <w:r w:rsidR="00842771">
        <w:t>, abdomen, arms, above the knees, chest</w:t>
      </w:r>
      <w:r w:rsidRPr="0025036A">
        <w:t xml:space="preserve">, as well as </w:t>
      </w:r>
      <w:r w:rsidR="00842771">
        <w:t xml:space="preserve">other </w:t>
      </w:r>
      <w:r w:rsidRPr="0025036A">
        <w:t>small body areas.</w:t>
      </w:r>
    </w:p>
    <w:p w14:paraId="56471603" w14:textId="11420198" w:rsidR="007944C8" w:rsidRPr="0025036A" w:rsidRDefault="007944C8" w:rsidP="007944C8">
      <w:pPr>
        <w:pStyle w:val="ListParagraph"/>
        <w:widowControl w:val="0"/>
        <w:numPr>
          <w:ilvl w:val="1"/>
          <w:numId w:val="2"/>
        </w:numPr>
        <w:autoSpaceDE w:val="0"/>
        <w:autoSpaceDN w:val="0"/>
        <w:adjustRightInd w:val="0"/>
        <w:spacing w:line="297" w:lineRule="exact"/>
        <w:ind w:right="708"/>
      </w:pPr>
      <w:r w:rsidRPr="0025036A">
        <w:t>MORPHEUS8 treatment induces ablation, thus improving the appearance of rough texture, fine lines, wrinkles, and depressed scars, such as acne scars along with superficial pigments. The treatment induces skin rejuvenation by heating of the dermis which stimulates collagen generation and replenishment as well as clos</w:t>
      </w:r>
      <w:r w:rsidR="00BA0FD8">
        <w:t>ure</w:t>
      </w:r>
      <w:r w:rsidRPr="0025036A">
        <w:t xml:space="preserve"> of superficial fine blood capillaries. </w:t>
      </w:r>
    </w:p>
    <w:p w14:paraId="00244F6E" w14:textId="77777777" w:rsidR="007944C8" w:rsidRPr="0025036A" w:rsidRDefault="007944C8" w:rsidP="007944C8">
      <w:pPr>
        <w:pStyle w:val="ListParagraph"/>
        <w:widowControl w:val="0"/>
        <w:numPr>
          <w:ilvl w:val="1"/>
          <w:numId w:val="2"/>
        </w:numPr>
        <w:autoSpaceDE w:val="0"/>
        <w:autoSpaceDN w:val="0"/>
        <w:adjustRightInd w:val="0"/>
        <w:spacing w:line="297" w:lineRule="exact"/>
        <w:ind w:right="708"/>
      </w:pPr>
      <w:r w:rsidRPr="0025036A">
        <w:t xml:space="preserve">The treatment requires anesthesia that involves topical cream, injections, or sedation according to the treatment parameters and the physician discretion. </w:t>
      </w:r>
    </w:p>
    <w:p w14:paraId="0C07D660" w14:textId="77777777" w:rsidR="007944C8" w:rsidRPr="0025036A" w:rsidRDefault="007944C8" w:rsidP="007944C8">
      <w:pPr>
        <w:pStyle w:val="ListParagraph"/>
        <w:widowControl w:val="0"/>
        <w:numPr>
          <w:ilvl w:val="0"/>
          <w:numId w:val="2"/>
        </w:numPr>
        <w:autoSpaceDE w:val="0"/>
        <w:autoSpaceDN w:val="0"/>
        <w:adjustRightInd w:val="0"/>
        <w:spacing w:line="297" w:lineRule="exact"/>
        <w:ind w:right="708"/>
      </w:pPr>
      <w:r w:rsidRPr="0025036A">
        <w:t xml:space="preserve">I understand that taking the treatment course is my choice and that I am free to withdraw at any time, without giving any reason. </w:t>
      </w:r>
    </w:p>
    <w:p w14:paraId="61797CCA" w14:textId="6B09F59F" w:rsidR="007944C8" w:rsidRPr="0025036A" w:rsidRDefault="007944C8" w:rsidP="007944C8">
      <w:pPr>
        <w:pStyle w:val="ListParagraph"/>
        <w:widowControl w:val="0"/>
        <w:numPr>
          <w:ilvl w:val="0"/>
          <w:numId w:val="2"/>
        </w:numPr>
        <w:autoSpaceDE w:val="0"/>
        <w:autoSpaceDN w:val="0"/>
        <w:adjustRightInd w:val="0"/>
        <w:spacing w:line="299" w:lineRule="exact"/>
        <w:ind w:right="708"/>
      </w:pPr>
      <w:r w:rsidRPr="0025036A">
        <w:t>I was told about the possible side effects of the treatment including local pain, skin redness (erythema), swelling (edema), damage to the natural skin texture (crust, blister, burn), change of skin pigmentation (hyper- or hypo-pigmentation), and scarring. Although these effects are rare and expected to be temporary, redness and swelling may last up to 3 weeks</w:t>
      </w:r>
      <w:r w:rsidR="00760079">
        <w:t>.</w:t>
      </w:r>
      <w:r w:rsidRPr="0025036A">
        <w:t xml:space="preserve"> Burns and resulting pigmentation change and scarring are rare and may happen in</w:t>
      </w:r>
      <w:r w:rsidR="000A5971">
        <w:t xml:space="preserve"> persons with</w:t>
      </w:r>
      <w:r w:rsidRPr="0025036A">
        <w:t xml:space="preserve"> dark</w:t>
      </w:r>
      <w:r w:rsidR="00760079">
        <w:t>er</w:t>
      </w:r>
      <w:r w:rsidRPr="0025036A">
        <w:t xml:space="preserve"> skin. Tiny scabs </w:t>
      </w:r>
      <w:r w:rsidR="000A5971">
        <w:t xml:space="preserve">will </w:t>
      </w:r>
      <w:r w:rsidRPr="0025036A">
        <w:t>appear on the face as part of normal healing</w:t>
      </w:r>
      <w:r w:rsidR="00BA0FD8">
        <w:t>. M</w:t>
      </w:r>
      <w:r w:rsidRPr="0025036A">
        <w:t xml:space="preserve">ake-up may be applied </w:t>
      </w:r>
      <w:r w:rsidR="000A5971">
        <w:t>2</w:t>
      </w:r>
      <w:r w:rsidRPr="0025036A">
        <w:t xml:space="preserve">-3 days after the </w:t>
      </w:r>
      <w:r w:rsidR="00BA0FD8">
        <w:t>treatment</w:t>
      </w:r>
      <w:r w:rsidRPr="0025036A">
        <w:t>. Any adverse reaction should be reported immediately.</w:t>
      </w:r>
    </w:p>
    <w:p w14:paraId="604635B6" w14:textId="5BD193CE" w:rsidR="00BA0FD8" w:rsidRDefault="007944C8" w:rsidP="007944C8">
      <w:pPr>
        <w:pStyle w:val="ListParagraph"/>
        <w:widowControl w:val="0"/>
        <w:numPr>
          <w:ilvl w:val="0"/>
          <w:numId w:val="2"/>
        </w:numPr>
        <w:autoSpaceDE w:val="0"/>
        <w:autoSpaceDN w:val="0"/>
        <w:adjustRightInd w:val="0"/>
        <w:spacing w:line="299" w:lineRule="exact"/>
        <w:ind w:right="708"/>
      </w:pPr>
      <w:r w:rsidRPr="0025036A">
        <w:t>I understand that the treatment involves</w:t>
      </w:r>
      <w:r w:rsidR="000A5971">
        <w:t xml:space="preserve"> </w:t>
      </w:r>
      <w:r w:rsidRPr="0025036A">
        <w:t>1-</w:t>
      </w:r>
      <w:r w:rsidR="00C77B5D">
        <w:t>3</w:t>
      </w:r>
      <w:r w:rsidR="00BA0FD8">
        <w:t xml:space="preserve"> sessions, based on</w:t>
      </w:r>
      <w:r w:rsidR="000A5971">
        <w:t xml:space="preserve"> the</w:t>
      </w:r>
      <w:r w:rsidR="00BA0FD8">
        <w:t xml:space="preserve"> individual assessment</w:t>
      </w:r>
      <w:r w:rsidRPr="0025036A">
        <w:t>,</w:t>
      </w:r>
      <w:r w:rsidR="00BA0FD8">
        <w:t xml:space="preserve"> response to treatment and aesthetic goal.</w:t>
      </w:r>
    </w:p>
    <w:p w14:paraId="0CB54257" w14:textId="18F025D3" w:rsidR="007944C8" w:rsidRPr="0025036A" w:rsidRDefault="00760079" w:rsidP="007944C8">
      <w:pPr>
        <w:pStyle w:val="ListParagraph"/>
        <w:widowControl w:val="0"/>
        <w:numPr>
          <w:ilvl w:val="0"/>
          <w:numId w:val="2"/>
        </w:numPr>
        <w:autoSpaceDE w:val="0"/>
        <w:autoSpaceDN w:val="0"/>
        <w:adjustRightInd w:val="0"/>
        <w:spacing w:line="299" w:lineRule="exact"/>
        <w:ind w:right="708"/>
      </w:pPr>
      <w:r>
        <w:t>S</w:t>
      </w:r>
      <w:r w:rsidR="00BA0FD8">
        <w:t>ession</w:t>
      </w:r>
      <w:r>
        <w:t>s</w:t>
      </w:r>
      <w:r w:rsidR="00BA0FD8">
        <w:t xml:space="preserve"> </w:t>
      </w:r>
      <w:r w:rsidR="002D5FED">
        <w:t>are</w:t>
      </w:r>
      <w:r w:rsidR="00BA0FD8">
        <w:t xml:space="preserve"> spaced</w:t>
      </w:r>
      <w:r w:rsidR="007944C8" w:rsidRPr="0025036A">
        <w:t xml:space="preserve"> </w:t>
      </w:r>
      <w:r w:rsidR="00C77B5D">
        <w:t>3</w:t>
      </w:r>
      <w:r w:rsidR="007944C8" w:rsidRPr="0025036A">
        <w:t>-6 weeks</w:t>
      </w:r>
      <w:r w:rsidR="000A5971">
        <w:t xml:space="preserve"> apart</w:t>
      </w:r>
      <w:r w:rsidR="007944C8" w:rsidRPr="0025036A">
        <w:t xml:space="preserve">. </w:t>
      </w:r>
    </w:p>
    <w:p w14:paraId="20BEC372" w14:textId="0B08F297" w:rsidR="007944C8" w:rsidRPr="0025036A" w:rsidRDefault="007944C8" w:rsidP="007944C8">
      <w:pPr>
        <w:pStyle w:val="ListParagraph"/>
        <w:widowControl w:val="0"/>
        <w:numPr>
          <w:ilvl w:val="0"/>
          <w:numId w:val="2"/>
        </w:numPr>
        <w:autoSpaceDE w:val="0"/>
        <w:autoSpaceDN w:val="0"/>
        <w:adjustRightInd w:val="0"/>
        <w:spacing w:line="299" w:lineRule="exact"/>
        <w:ind w:right="708"/>
      </w:pPr>
      <w:r w:rsidRPr="0025036A">
        <w:t xml:space="preserve">I understand that I </w:t>
      </w:r>
      <w:proofErr w:type="gramStart"/>
      <w:r w:rsidRPr="0025036A">
        <w:t>have to</w:t>
      </w:r>
      <w:proofErr w:type="gramEnd"/>
      <w:r w:rsidRPr="0025036A">
        <w:t xml:space="preserve"> comply with </w:t>
      </w:r>
      <w:r w:rsidR="00C77B5D">
        <w:t xml:space="preserve">the </w:t>
      </w:r>
      <w:r w:rsidRPr="0025036A">
        <w:t xml:space="preserve">treatment schedule, otherwise results may be compromised. </w:t>
      </w:r>
    </w:p>
    <w:p w14:paraId="515CBCF6" w14:textId="612FB57D" w:rsidR="007944C8" w:rsidRPr="0025036A" w:rsidRDefault="007944C8" w:rsidP="007944C8">
      <w:pPr>
        <w:pStyle w:val="ListParagraph"/>
        <w:widowControl w:val="0"/>
        <w:numPr>
          <w:ilvl w:val="0"/>
          <w:numId w:val="2"/>
        </w:numPr>
        <w:autoSpaceDE w:val="0"/>
        <w:autoSpaceDN w:val="0"/>
        <w:adjustRightInd w:val="0"/>
        <w:spacing w:line="299" w:lineRule="exact"/>
        <w:ind w:right="708"/>
      </w:pPr>
      <w:r w:rsidRPr="0025036A">
        <w:t xml:space="preserve">I recognize that </w:t>
      </w:r>
      <w:proofErr w:type="gramStart"/>
      <w:r w:rsidRPr="0025036A">
        <w:t>during the course of</w:t>
      </w:r>
      <w:proofErr w:type="gramEnd"/>
      <w:r w:rsidRPr="0025036A">
        <w:t xml:space="preserve"> the procedure unforeseen conditions may necessitate different procedures than this above and I authorize the physician or as</w:t>
      </w:r>
      <w:r w:rsidR="00BA0FD8">
        <w:t>sociates</w:t>
      </w:r>
      <w:r w:rsidRPr="0025036A">
        <w:t xml:space="preserve"> to perform such other procedures if they find them professionally </w:t>
      </w:r>
      <w:r w:rsidR="00BA0FD8">
        <w:t>recommended or necessary</w:t>
      </w:r>
      <w:r w:rsidRPr="0025036A">
        <w:t>.</w:t>
      </w:r>
    </w:p>
    <w:p w14:paraId="6DCA0D52" w14:textId="7E525DBD" w:rsidR="007944C8" w:rsidRDefault="007944C8" w:rsidP="007944C8">
      <w:pPr>
        <w:pStyle w:val="ListParagraph"/>
        <w:widowControl w:val="0"/>
        <w:numPr>
          <w:ilvl w:val="0"/>
          <w:numId w:val="2"/>
        </w:numPr>
        <w:autoSpaceDE w:val="0"/>
        <w:autoSpaceDN w:val="0"/>
        <w:adjustRightInd w:val="0"/>
        <w:spacing w:line="299" w:lineRule="exact"/>
        <w:ind w:right="708"/>
      </w:pPr>
      <w:r w:rsidRPr="0025036A">
        <w:t>I understand that not everyone is a candidate for this treatment and results may vary. Therefore, there is no guarantee as to the results that may be obtained.</w:t>
      </w:r>
    </w:p>
    <w:p w14:paraId="47B95ADA" w14:textId="2D0B103D" w:rsidR="000A5971" w:rsidRDefault="00BA0FD8" w:rsidP="000A5971">
      <w:pPr>
        <w:pStyle w:val="ListParagraph"/>
        <w:widowControl w:val="0"/>
        <w:numPr>
          <w:ilvl w:val="0"/>
          <w:numId w:val="2"/>
        </w:numPr>
        <w:autoSpaceDE w:val="0"/>
        <w:autoSpaceDN w:val="0"/>
        <w:adjustRightInd w:val="0"/>
        <w:spacing w:line="299" w:lineRule="exact"/>
        <w:ind w:right="708"/>
      </w:pPr>
      <w:r>
        <w:t>Morpheus8 Patient Instructions copy has been provided to me and I understan</w:t>
      </w:r>
      <w:r w:rsidR="000A5971">
        <w:t>d</w:t>
      </w:r>
      <w:r>
        <w:t xml:space="preserve"> recommende</w:t>
      </w:r>
      <w:r w:rsidR="000A5971">
        <w:t xml:space="preserve">d </w:t>
      </w:r>
      <w:r w:rsidR="00C77B5D">
        <w:t>p</w:t>
      </w:r>
      <w:r w:rsidR="000A5971">
        <w:t>ost-</w:t>
      </w:r>
      <w:r w:rsidR="00C77B5D">
        <w:t>p</w:t>
      </w:r>
      <w:r w:rsidR="000A5971">
        <w:t>rocedure care and considerations.</w:t>
      </w:r>
    </w:p>
    <w:p w14:paraId="2C34AE13" w14:textId="759D05F6" w:rsidR="007944C8" w:rsidRDefault="007944C8" w:rsidP="007944C8">
      <w:pPr>
        <w:pStyle w:val="ListParagraph"/>
        <w:widowControl w:val="0"/>
        <w:numPr>
          <w:ilvl w:val="0"/>
          <w:numId w:val="2"/>
        </w:numPr>
        <w:autoSpaceDE w:val="0"/>
        <w:autoSpaceDN w:val="0"/>
        <w:adjustRightInd w:val="0"/>
        <w:spacing w:line="299" w:lineRule="exact"/>
        <w:ind w:right="708"/>
      </w:pPr>
      <w:r w:rsidRPr="000A5971">
        <w:t xml:space="preserve">Any questions I may have asked </w:t>
      </w:r>
      <w:proofErr w:type="gramStart"/>
      <w:r w:rsidRPr="000A5971">
        <w:t>have</w:t>
      </w:r>
      <w:proofErr w:type="gramEnd"/>
      <w:r w:rsidRPr="000A5971">
        <w:t xml:space="preserve"> been answered to my satisfaction.</w:t>
      </w:r>
      <w:bookmarkStart w:id="0" w:name="_GoBack"/>
      <w:bookmarkEnd w:id="0"/>
    </w:p>
    <w:p w14:paraId="23FAA3EF" w14:textId="2940B97B" w:rsidR="00A54781" w:rsidRPr="00A54781" w:rsidRDefault="00A54781" w:rsidP="00A54781">
      <w:pPr>
        <w:numPr>
          <w:ilvl w:val="0"/>
          <w:numId w:val="2"/>
        </w:numPr>
        <w:spacing w:line="276" w:lineRule="auto"/>
        <w:contextualSpacing/>
        <w:rPr>
          <w:rFonts w:ascii="Times New Roman" w:hAnsi="Times New Roman"/>
        </w:rPr>
      </w:pPr>
      <w:r w:rsidRPr="001E70AC">
        <w:rPr>
          <w:rFonts w:ascii="Times New Roman" w:hAnsi="Times New Roman"/>
        </w:rPr>
        <w:t xml:space="preserve">I have been provided a copy of Notice of Privacy Practices at </w:t>
      </w:r>
      <w:proofErr w:type="spellStart"/>
      <w:r w:rsidRPr="001E70AC">
        <w:rPr>
          <w:rFonts w:ascii="Times New Roman" w:hAnsi="Times New Roman"/>
        </w:rPr>
        <w:t>Cataleya</w:t>
      </w:r>
      <w:proofErr w:type="spellEnd"/>
      <w:r w:rsidRPr="001E70AC">
        <w:rPr>
          <w:rFonts w:ascii="Times New Roman" w:hAnsi="Times New Roman"/>
        </w:rPr>
        <w:t xml:space="preserve"> Aesthetics</w:t>
      </w:r>
      <w:r>
        <w:rPr>
          <w:rFonts w:ascii="Times New Roman" w:hAnsi="Times New Roman"/>
        </w:rPr>
        <w:t>.</w:t>
      </w:r>
    </w:p>
    <w:p w14:paraId="3A71DECB" w14:textId="322E5BDC" w:rsidR="007944C8" w:rsidRPr="0025036A" w:rsidRDefault="007944C8" w:rsidP="007944C8">
      <w:pPr>
        <w:rPr>
          <w:rFonts w:ascii="Times New Roman" w:hAnsi="Times New Roman" w:cs="Times New Roman"/>
        </w:rPr>
      </w:pPr>
      <w:r w:rsidRPr="0025036A">
        <w:rPr>
          <w:rFonts w:ascii="Times New Roman" w:hAnsi="Times New Roman" w:cs="Times New Roman"/>
        </w:rPr>
        <w:t xml:space="preserve">                 </w:t>
      </w:r>
    </w:p>
    <w:p w14:paraId="22A7852D" w14:textId="77777777" w:rsidR="00760079" w:rsidRPr="00157792" w:rsidRDefault="00760079" w:rsidP="00760079">
      <w:pPr>
        <w:pStyle w:val="ListParagraph"/>
        <w:widowControl w:val="0"/>
        <w:autoSpaceDE w:val="0"/>
        <w:autoSpaceDN w:val="0"/>
        <w:adjustRightInd w:val="0"/>
        <w:spacing w:line="299" w:lineRule="exact"/>
        <w:ind w:left="426" w:right="708"/>
      </w:pPr>
      <w:r w:rsidRPr="00157792">
        <w:t>_________________________________________________</w:t>
      </w:r>
      <w:r>
        <w:t>__</w:t>
      </w:r>
      <w:r w:rsidRPr="00157792">
        <w:t xml:space="preserve">  </w:t>
      </w:r>
      <w:r w:rsidRPr="00157792">
        <w:tab/>
        <w:t>______</w:t>
      </w:r>
      <w:r>
        <w:t>_______</w:t>
      </w:r>
      <w:r w:rsidRPr="00157792">
        <w:t>________</w:t>
      </w:r>
    </w:p>
    <w:p w14:paraId="0FACC201" w14:textId="77777777" w:rsidR="00760079" w:rsidRPr="00157792" w:rsidRDefault="00760079" w:rsidP="00760079">
      <w:pPr>
        <w:jc w:val="both"/>
        <w:rPr>
          <w:rFonts w:ascii="Times New Roman" w:hAnsi="Times New Roman" w:cs="Times New Roman"/>
        </w:rPr>
      </w:pPr>
      <w:r w:rsidRPr="00157792">
        <w:rPr>
          <w:rFonts w:ascii="Times New Roman" w:hAnsi="Times New Roman" w:cs="Times New Roman"/>
        </w:rPr>
        <w:t xml:space="preserve">       Patient Name (please print) </w:t>
      </w:r>
      <w:r w:rsidRPr="00157792">
        <w:rPr>
          <w:rFonts w:ascii="Times New Roman" w:hAnsi="Times New Roman" w:cs="Times New Roman"/>
        </w:rPr>
        <w:tab/>
      </w:r>
      <w:r w:rsidRPr="00157792">
        <w:rPr>
          <w:rFonts w:ascii="Times New Roman" w:hAnsi="Times New Roman" w:cs="Times New Roman"/>
        </w:rPr>
        <w:tab/>
      </w:r>
      <w:r w:rsidRPr="00157792">
        <w:rPr>
          <w:rFonts w:ascii="Times New Roman" w:hAnsi="Times New Roman" w:cs="Times New Roman"/>
        </w:rPr>
        <w:tab/>
        <w:t xml:space="preserve"> </w:t>
      </w:r>
      <w:r w:rsidRPr="00157792">
        <w:rPr>
          <w:rFonts w:ascii="Times New Roman" w:hAnsi="Times New Roman" w:cs="Times New Roman"/>
        </w:rPr>
        <w:tab/>
      </w:r>
      <w:r w:rsidRPr="00157792">
        <w:rPr>
          <w:rFonts w:ascii="Times New Roman" w:hAnsi="Times New Roman" w:cs="Times New Roman"/>
        </w:rPr>
        <w:tab/>
      </w:r>
      <w:r w:rsidRPr="00157792">
        <w:rPr>
          <w:rFonts w:ascii="Times New Roman" w:hAnsi="Times New Roman" w:cs="Times New Roman"/>
        </w:rPr>
        <w:tab/>
        <w:t>Date and Time</w:t>
      </w:r>
    </w:p>
    <w:p w14:paraId="719B4BBE" w14:textId="77777777" w:rsidR="00760079" w:rsidRPr="00157792" w:rsidRDefault="00760079" w:rsidP="00760079">
      <w:pPr>
        <w:pStyle w:val="ListParagraph"/>
        <w:widowControl w:val="0"/>
        <w:autoSpaceDE w:val="0"/>
        <w:autoSpaceDN w:val="0"/>
        <w:adjustRightInd w:val="0"/>
        <w:spacing w:line="299" w:lineRule="exact"/>
        <w:ind w:left="426" w:right="708"/>
      </w:pPr>
    </w:p>
    <w:p w14:paraId="6DB5BEBE" w14:textId="77777777" w:rsidR="00760079" w:rsidRPr="00157792" w:rsidRDefault="00760079" w:rsidP="00760079">
      <w:pPr>
        <w:pStyle w:val="ListParagraph"/>
        <w:widowControl w:val="0"/>
        <w:autoSpaceDE w:val="0"/>
        <w:autoSpaceDN w:val="0"/>
        <w:adjustRightInd w:val="0"/>
        <w:spacing w:line="299" w:lineRule="exact"/>
        <w:ind w:left="426" w:right="708"/>
      </w:pPr>
      <w:r w:rsidRPr="00157792">
        <w:t xml:space="preserve">___________________________________________________   </w:t>
      </w:r>
      <w:r>
        <w:tab/>
      </w:r>
      <w:r w:rsidRPr="00157792">
        <w:t>_________</w:t>
      </w:r>
      <w:r>
        <w:t>___________</w:t>
      </w:r>
      <w:r w:rsidRPr="00157792">
        <w:t>_</w:t>
      </w:r>
    </w:p>
    <w:p w14:paraId="70636FA3" w14:textId="77777777" w:rsidR="00760079" w:rsidRPr="00157792" w:rsidRDefault="00760079" w:rsidP="00760079">
      <w:pPr>
        <w:jc w:val="both"/>
        <w:rPr>
          <w:rFonts w:ascii="Times New Roman" w:hAnsi="Times New Roman" w:cs="Times New Roman"/>
        </w:rPr>
      </w:pPr>
      <w:r w:rsidRPr="00157792">
        <w:rPr>
          <w:rFonts w:ascii="Times New Roman" w:hAnsi="Times New Roman" w:cs="Times New Roman"/>
        </w:rPr>
        <w:t xml:space="preserve">       Patient or Parent/Guardian Signature                                               </w:t>
      </w:r>
      <w:r w:rsidRPr="00157792">
        <w:rPr>
          <w:rFonts w:ascii="Times New Roman" w:hAnsi="Times New Roman" w:cs="Times New Roman"/>
        </w:rPr>
        <w:tab/>
        <w:t>Date and Time</w:t>
      </w:r>
    </w:p>
    <w:p w14:paraId="31BEC0B8" w14:textId="77777777" w:rsidR="00760079" w:rsidRPr="00157792" w:rsidRDefault="00760079" w:rsidP="00760079">
      <w:pPr>
        <w:rPr>
          <w:rFonts w:ascii="Times New Roman" w:hAnsi="Times New Roman" w:cs="Times New Roman"/>
        </w:rPr>
      </w:pPr>
      <w:r w:rsidRPr="00157792">
        <w:rPr>
          <w:rFonts w:ascii="Times New Roman" w:hAnsi="Times New Roman" w:cs="Times New Roman"/>
        </w:rPr>
        <w:t xml:space="preserve">      </w:t>
      </w:r>
    </w:p>
    <w:p w14:paraId="7DF41A19" w14:textId="77777777" w:rsidR="00760079" w:rsidRPr="00157792" w:rsidRDefault="00760079" w:rsidP="00760079">
      <w:pPr>
        <w:rPr>
          <w:rFonts w:ascii="Times New Roman" w:hAnsi="Times New Roman" w:cs="Times New Roman"/>
        </w:rPr>
      </w:pPr>
      <w:r w:rsidRPr="00157792">
        <w:rPr>
          <w:rFonts w:ascii="Times New Roman" w:hAnsi="Times New Roman" w:cs="Times New Roman"/>
        </w:rPr>
        <w:t xml:space="preserve">       ___________________________________________________     </w:t>
      </w:r>
      <w:r w:rsidRPr="00157792">
        <w:rPr>
          <w:rFonts w:ascii="Times New Roman" w:hAnsi="Times New Roman" w:cs="Times New Roman"/>
        </w:rPr>
        <w:tab/>
        <w:t>______________</w:t>
      </w:r>
      <w:r>
        <w:rPr>
          <w:rFonts w:ascii="Times New Roman" w:hAnsi="Times New Roman" w:cs="Times New Roman"/>
        </w:rPr>
        <w:t>_______</w:t>
      </w:r>
    </w:p>
    <w:p w14:paraId="03DD4991" w14:textId="4FD5AECC" w:rsidR="005B6E8E" w:rsidRPr="0025036A" w:rsidRDefault="00760079">
      <w:pPr>
        <w:rPr>
          <w:rFonts w:ascii="Times New Roman" w:hAnsi="Times New Roman" w:cs="Times New Roman"/>
        </w:rPr>
      </w:pPr>
      <w:r w:rsidRPr="00157792">
        <w:rPr>
          <w:rFonts w:ascii="Times New Roman" w:hAnsi="Times New Roman" w:cs="Times New Roman"/>
        </w:rPr>
        <w:t xml:space="preserve">       Physician/Associate Signature</w:t>
      </w:r>
      <w:r w:rsidRPr="00157792">
        <w:rPr>
          <w:rFonts w:ascii="Times New Roman" w:hAnsi="Times New Roman" w:cs="Times New Roman"/>
        </w:rPr>
        <w:tab/>
      </w:r>
      <w:r w:rsidRPr="00157792">
        <w:rPr>
          <w:rFonts w:ascii="Times New Roman" w:hAnsi="Times New Roman" w:cs="Times New Roman"/>
        </w:rPr>
        <w:tab/>
      </w:r>
      <w:r w:rsidRPr="00157792">
        <w:rPr>
          <w:rFonts w:ascii="Times New Roman" w:hAnsi="Times New Roman" w:cs="Times New Roman"/>
        </w:rPr>
        <w:tab/>
      </w:r>
      <w:r w:rsidRPr="00157792">
        <w:rPr>
          <w:rFonts w:ascii="Times New Roman" w:hAnsi="Times New Roman" w:cs="Times New Roman"/>
        </w:rPr>
        <w:tab/>
      </w:r>
      <w:r w:rsidRPr="00157792">
        <w:rPr>
          <w:rFonts w:ascii="Times New Roman" w:hAnsi="Times New Roman" w:cs="Times New Roman"/>
        </w:rPr>
        <w:tab/>
        <w:t xml:space="preserve">       </w:t>
      </w:r>
      <w:r w:rsidRPr="00157792">
        <w:rPr>
          <w:rFonts w:ascii="Times New Roman" w:hAnsi="Times New Roman" w:cs="Times New Roman"/>
        </w:rPr>
        <w:tab/>
        <w:t>Date and Time</w:t>
      </w:r>
    </w:p>
    <w:sectPr w:rsidR="005B6E8E" w:rsidRPr="0025036A" w:rsidSect="002503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4D7B81"/>
    <w:multiLevelType w:val="hybridMultilevel"/>
    <w:tmpl w:val="6B924D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3BA02292"/>
    <w:multiLevelType w:val="hybridMultilevel"/>
    <w:tmpl w:val="E0A269FA"/>
    <w:lvl w:ilvl="0" w:tplc="138AE508">
      <w:numFmt w:val="bullet"/>
      <w:lvlText w:val="•"/>
      <w:lvlJc w:val="left"/>
      <w:pPr>
        <w:ind w:left="782"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520C591A"/>
    <w:multiLevelType w:val="hybridMultilevel"/>
    <w:tmpl w:val="239EBBF0"/>
    <w:lvl w:ilvl="0" w:tplc="667C2C3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C5652D8"/>
    <w:multiLevelType w:val="hybridMultilevel"/>
    <w:tmpl w:val="D61C6DB2"/>
    <w:lvl w:ilvl="0" w:tplc="968ABA1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E8E"/>
    <w:rsid w:val="000A5971"/>
    <w:rsid w:val="001E3C70"/>
    <w:rsid w:val="00243EAC"/>
    <w:rsid w:val="0025036A"/>
    <w:rsid w:val="002D5FED"/>
    <w:rsid w:val="004843CE"/>
    <w:rsid w:val="005B6E8E"/>
    <w:rsid w:val="00760079"/>
    <w:rsid w:val="007944C8"/>
    <w:rsid w:val="00842771"/>
    <w:rsid w:val="00A54781"/>
    <w:rsid w:val="00BA0FD8"/>
    <w:rsid w:val="00C77B5D"/>
    <w:rsid w:val="00FA6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A08A6"/>
  <w15:chartTrackingRefBased/>
  <w15:docId w15:val="{91EE9E56-3CFF-47DF-B48A-1A6033F5B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4C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4C8"/>
    <w:pPr>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25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Dzhulay</dc:creator>
  <cp:keywords/>
  <dc:description/>
  <cp:lastModifiedBy>Olga Dzhulay</cp:lastModifiedBy>
  <cp:revision>7</cp:revision>
  <cp:lastPrinted>2019-04-12T16:43:00Z</cp:lastPrinted>
  <dcterms:created xsi:type="dcterms:W3CDTF">2019-03-15T17:26:00Z</dcterms:created>
  <dcterms:modified xsi:type="dcterms:W3CDTF">2019-04-12T16:43:00Z</dcterms:modified>
</cp:coreProperties>
</file>