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A2" w:rsidRDefault="008C42A2" w:rsidP="008C42A2">
      <w:pPr>
        <w:jc w:val="right"/>
        <w:rPr>
          <w:u w:val="single"/>
        </w:rPr>
      </w:pPr>
      <w:r>
        <w:rPr>
          <w:u w:val="single"/>
        </w:rPr>
        <w:t>Patients Name:</w:t>
      </w:r>
      <w:r>
        <w:rPr>
          <w:u w:val="single"/>
        </w:rPr>
        <w:tab/>
      </w:r>
      <w:r>
        <w:rPr>
          <w:u w:val="single"/>
        </w:rPr>
        <w:tab/>
      </w:r>
      <w:r>
        <w:rPr>
          <w:u w:val="single"/>
        </w:rPr>
        <w:tab/>
      </w:r>
      <w:r>
        <w:rPr>
          <w:u w:val="single"/>
        </w:rPr>
        <w:tab/>
      </w:r>
      <w:r>
        <w:rPr>
          <w:u w:val="single"/>
        </w:rPr>
        <w:tab/>
      </w:r>
    </w:p>
    <w:p w:rsidR="008C42A2" w:rsidRPr="008C42A2" w:rsidRDefault="008C42A2" w:rsidP="008C42A2">
      <w:pPr>
        <w:pStyle w:val="NoSpacing"/>
        <w:rPr>
          <w:sz w:val="16"/>
          <w:szCs w:val="16"/>
        </w:rPr>
      </w:pPr>
    </w:p>
    <w:p w:rsidR="008E39BF" w:rsidRDefault="008E39BF" w:rsidP="008C42A2">
      <w:pPr>
        <w:pStyle w:val="NoSpacing"/>
        <w:jc w:val="center"/>
        <w:rPr>
          <w:rFonts w:ascii="Antique Olive" w:hAnsi="Antique Olive"/>
          <w:b/>
          <w:sz w:val="40"/>
          <w:szCs w:val="40"/>
        </w:rPr>
      </w:pPr>
      <w:r w:rsidRPr="008C42A2">
        <w:rPr>
          <w:rFonts w:ascii="Antique Olive" w:hAnsi="Antique Olive"/>
          <w:b/>
          <w:sz w:val="40"/>
          <w:szCs w:val="40"/>
        </w:rPr>
        <w:t>Payment Agreement</w:t>
      </w:r>
    </w:p>
    <w:p w:rsidR="008C42A2" w:rsidRPr="008C42A2" w:rsidRDefault="008C42A2" w:rsidP="008C42A2">
      <w:pPr>
        <w:pStyle w:val="NoSpacing"/>
        <w:jc w:val="center"/>
        <w:rPr>
          <w:rFonts w:ascii="Antique Olive" w:hAnsi="Antique Olive"/>
          <w:b/>
          <w:sz w:val="20"/>
          <w:szCs w:val="20"/>
          <w:u w:val="single"/>
        </w:rPr>
      </w:pPr>
    </w:p>
    <w:p w:rsidR="008E39BF" w:rsidRPr="008C42A2" w:rsidRDefault="008E39BF" w:rsidP="008C42A2">
      <w:pPr>
        <w:jc w:val="center"/>
        <w:rPr>
          <w:b/>
          <w:color w:val="FF0000"/>
          <w:sz w:val="28"/>
        </w:rPr>
      </w:pPr>
      <w:r w:rsidRPr="008C42A2">
        <w:rPr>
          <w:b/>
          <w:color w:val="FF0000"/>
          <w:sz w:val="28"/>
        </w:rPr>
        <w:t>PAYMENT IS EXPECTED ON THE DAY THAT SERVICES ARE RENDERED.</w:t>
      </w:r>
    </w:p>
    <w:p w:rsidR="008C42A2" w:rsidRDefault="008E39BF" w:rsidP="008C42A2">
      <w:pPr>
        <w:pStyle w:val="NoSpacing"/>
      </w:pPr>
      <w:r w:rsidRPr="008C42A2">
        <w:rPr>
          <w:u w:val="single"/>
        </w:rPr>
        <w:t>Payment Options:</w:t>
      </w:r>
      <w:r>
        <w:t xml:space="preserve"> CASH, CHECK, CREDIT CARD (Visa, </w:t>
      </w:r>
      <w:proofErr w:type="spellStart"/>
      <w:r>
        <w:t>Mastercard</w:t>
      </w:r>
      <w:proofErr w:type="spellEnd"/>
      <w:r>
        <w:t xml:space="preserve">, Amex, Discover), or CARE CREDIT </w:t>
      </w:r>
    </w:p>
    <w:p w:rsidR="008E39BF" w:rsidRPr="008E39BF" w:rsidRDefault="008E39BF" w:rsidP="008C42A2">
      <w:pPr>
        <w:pStyle w:val="NoSpacing"/>
        <w:rPr>
          <w:u w:val="dotDash"/>
        </w:rPr>
      </w:pP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p>
    <w:p w:rsidR="008C42A2" w:rsidRPr="008C42A2" w:rsidRDefault="008C42A2" w:rsidP="008E39BF">
      <w:pPr>
        <w:pStyle w:val="NoSpacing"/>
        <w:rPr>
          <w:b/>
          <w:sz w:val="16"/>
          <w:szCs w:val="16"/>
        </w:rPr>
      </w:pPr>
    </w:p>
    <w:p w:rsidR="008E39BF" w:rsidRPr="008C42A2" w:rsidRDefault="008E39BF" w:rsidP="008E39BF">
      <w:pPr>
        <w:pStyle w:val="NoSpacing"/>
        <w:rPr>
          <w:b/>
          <w:sz w:val="32"/>
          <w:szCs w:val="32"/>
        </w:rPr>
      </w:pPr>
      <w:r w:rsidRPr="008C42A2">
        <w:rPr>
          <w:b/>
          <w:sz w:val="32"/>
          <w:szCs w:val="32"/>
        </w:rPr>
        <w:t>Missed Appointments:</w:t>
      </w:r>
    </w:p>
    <w:p w:rsidR="008E39BF" w:rsidRDefault="008E39BF" w:rsidP="008E39BF">
      <w:pPr>
        <w:pStyle w:val="NoSpacing"/>
      </w:pPr>
    </w:p>
    <w:p w:rsidR="008E39BF" w:rsidRDefault="008E39BF" w:rsidP="008E39BF">
      <w:pPr>
        <w:pStyle w:val="NoSpacing"/>
      </w:pPr>
      <w:r>
        <w:t>Appointment times are reserved especially for you. If for any reason you should need to change your appointment, please contact our office as soon as possible</w:t>
      </w:r>
      <w:r w:rsidRPr="008C42A2">
        <w:rPr>
          <w:b/>
          <w:color w:val="FF0000"/>
        </w:rPr>
        <w:t xml:space="preserve">. We reserve the right to charge a $50 fee for cancellations made with less than 24 </w:t>
      </w:r>
      <w:proofErr w:type="spellStart"/>
      <w:r w:rsidRPr="008C42A2">
        <w:rPr>
          <w:b/>
          <w:color w:val="FF0000"/>
        </w:rPr>
        <w:t>hours notice</w:t>
      </w:r>
      <w:proofErr w:type="spellEnd"/>
      <w:r w:rsidRPr="008C42A2">
        <w:rPr>
          <w:b/>
          <w:color w:val="FF0000"/>
        </w:rPr>
        <w:t xml:space="preserve"> and </w:t>
      </w:r>
      <w:r w:rsidR="00455016">
        <w:rPr>
          <w:b/>
          <w:color w:val="FF0000"/>
        </w:rPr>
        <w:t xml:space="preserve">for </w:t>
      </w:r>
      <w:r w:rsidRPr="008C42A2">
        <w:rPr>
          <w:b/>
          <w:color w:val="FF0000"/>
        </w:rPr>
        <w:t>broken</w:t>
      </w:r>
      <w:r w:rsidR="00455016">
        <w:rPr>
          <w:b/>
          <w:color w:val="FF0000"/>
        </w:rPr>
        <w:t>/ no show</w:t>
      </w:r>
      <w:r w:rsidRPr="008C42A2">
        <w:rPr>
          <w:b/>
          <w:color w:val="FF0000"/>
        </w:rPr>
        <w:t xml:space="preserve"> appointment</w:t>
      </w:r>
      <w:r w:rsidR="00455016">
        <w:rPr>
          <w:b/>
          <w:color w:val="FF0000"/>
        </w:rPr>
        <w:t>s</w:t>
      </w:r>
      <w:r w:rsidRPr="008C42A2">
        <w:rPr>
          <w:b/>
          <w:color w:val="FF0000"/>
        </w:rPr>
        <w:t>.</w:t>
      </w:r>
      <w:r w:rsidRPr="008C42A2">
        <w:rPr>
          <w:color w:val="FF0000"/>
        </w:rPr>
        <w:t xml:space="preserve"> </w:t>
      </w:r>
      <w:r>
        <w:t>As a courtesy to you, our office makes every effort to confirm your scheduled appointments via phone, text, and email. If for some reason you do not receive a confirmation, you are still responsible for maintaining your appointment times.</w:t>
      </w:r>
    </w:p>
    <w:p w:rsidR="008E39BF" w:rsidRDefault="008E39BF" w:rsidP="008E39BF">
      <w:pPr>
        <w:pStyle w:val="NoSpacing"/>
        <w:rPr>
          <w:u w:val="dotDash"/>
        </w:rPr>
      </w:pP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r>
        <w:rPr>
          <w:u w:val="dotDash"/>
        </w:rPr>
        <w:tab/>
      </w:r>
    </w:p>
    <w:p w:rsidR="008E39BF" w:rsidRDefault="008E39BF" w:rsidP="008E39BF">
      <w:pPr>
        <w:pStyle w:val="NoSpacing"/>
        <w:rPr>
          <w:u w:val="dotDash"/>
        </w:rPr>
      </w:pPr>
    </w:p>
    <w:p w:rsidR="008E39BF" w:rsidRPr="008C42A2" w:rsidRDefault="008E39BF" w:rsidP="008E39BF">
      <w:pPr>
        <w:pStyle w:val="NoSpacing"/>
        <w:rPr>
          <w:b/>
          <w:sz w:val="32"/>
          <w:szCs w:val="32"/>
        </w:rPr>
      </w:pPr>
      <w:r w:rsidRPr="008C42A2">
        <w:rPr>
          <w:b/>
          <w:sz w:val="32"/>
          <w:szCs w:val="32"/>
        </w:rPr>
        <w:t>Insurance Submission:</w:t>
      </w:r>
    </w:p>
    <w:p w:rsidR="008E39BF" w:rsidRDefault="008E39BF" w:rsidP="008E39BF">
      <w:pPr>
        <w:pStyle w:val="NoSpacing"/>
      </w:pPr>
    </w:p>
    <w:p w:rsidR="008E39BF" w:rsidRDefault="008E39BF" w:rsidP="008E39BF">
      <w:pPr>
        <w:pStyle w:val="NoSpacing"/>
        <w:rPr>
          <w:b/>
        </w:rPr>
      </w:pPr>
      <w:r>
        <w:t xml:space="preserve">We participate with the following insurance companies and will honor their contracted fees: </w:t>
      </w:r>
      <w:r w:rsidRPr="00EB5573">
        <w:rPr>
          <w:b/>
          <w:color w:val="FF0000"/>
        </w:rPr>
        <w:t>De</w:t>
      </w:r>
      <w:r w:rsidR="00F03E01" w:rsidRPr="00EB5573">
        <w:rPr>
          <w:b/>
          <w:color w:val="FF0000"/>
        </w:rPr>
        <w:t>lta Dental Premier, Guardian, Cigna PPO, MetLife, Aetna P</w:t>
      </w:r>
      <w:r w:rsidR="00EB5573" w:rsidRPr="00EB5573">
        <w:rPr>
          <w:b/>
          <w:color w:val="FF0000"/>
        </w:rPr>
        <w:t>PO Access II, Assurant and DHA Affiliated Plans,</w:t>
      </w:r>
      <w:r w:rsidR="00F03E01" w:rsidRPr="00EB5573">
        <w:rPr>
          <w:b/>
          <w:color w:val="FF0000"/>
        </w:rPr>
        <w:t xml:space="preserve"> United Concordia Alliance Network</w:t>
      </w:r>
      <w:r w:rsidR="00EB5573" w:rsidRPr="00EB5573">
        <w:rPr>
          <w:b/>
          <w:color w:val="FF0000"/>
        </w:rPr>
        <w:t xml:space="preserve"> and Horizon BCBS Dental Option and Traditional</w:t>
      </w:r>
      <w:r w:rsidR="00F03E01" w:rsidRPr="00EB5573">
        <w:rPr>
          <w:b/>
          <w:color w:val="FF0000"/>
        </w:rPr>
        <w:t>.</w:t>
      </w:r>
      <w:r w:rsidRPr="00EB5573">
        <w:rPr>
          <w:b/>
          <w:color w:val="FF0000"/>
        </w:rPr>
        <w:t xml:space="preserve"> </w:t>
      </w:r>
    </w:p>
    <w:p w:rsidR="00F03E01" w:rsidRDefault="00F03E01" w:rsidP="008E39BF">
      <w:pPr>
        <w:pStyle w:val="NoSpacing"/>
        <w:rPr>
          <w:b/>
        </w:rPr>
      </w:pPr>
      <w:bookmarkStart w:id="0" w:name="_GoBack"/>
      <w:bookmarkEnd w:id="0"/>
    </w:p>
    <w:p w:rsidR="00F03E01" w:rsidRDefault="00F03E01" w:rsidP="008E39BF">
      <w:pPr>
        <w:pStyle w:val="NoSpacing"/>
      </w:pPr>
      <w:r>
        <w:t xml:space="preserve">We will happily assist you in completing and submitting your insurance claim. You must provide us with all insurance and subscriber information. If this information is unavailable, please understand that full payment will be collected at the </w:t>
      </w:r>
      <w:r w:rsidR="00455016">
        <w:t xml:space="preserve">time of each </w:t>
      </w:r>
      <w:r>
        <w:t>visit and then the claim will be submitted to your insurance company once all of the necessary information is received. Any overpayment will be refunded to you.</w:t>
      </w:r>
    </w:p>
    <w:p w:rsidR="00F03E01" w:rsidRDefault="00F03E01" w:rsidP="008E39BF">
      <w:pPr>
        <w:pStyle w:val="NoSpacing"/>
      </w:pPr>
    </w:p>
    <w:p w:rsidR="00F03E01" w:rsidRDefault="00F03E01" w:rsidP="008E39BF">
      <w:pPr>
        <w:pStyle w:val="NoSpacing"/>
      </w:pPr>
      <w:r>
        <w:t xml:space="preserve">Submission of insurance and acceptance of assignment of benefits is not a guarantee of payment. We encourage all of our patients to contact their insurance carrier directly to obtain a more accurate estimate of what insurance intends to pay. While we do our best to give you accurate estimates regarding your patient portion, please realize we </w:t>
      </w:r>
      <w:r w:rsidR="00455016">
        <w:t>do not receive</w:t>
      </w:r>
      <w:r>
        <w:t xml:space="preserve"> </w:t>
      </w:r>
      <w:r w:rsidR="00455016">
        <w:t xml:space="preserve">advanced </w:t>
      </w:r>
      <w:r>
        <w:t>n</w:t>
      </w:r>
      <w:r w:rsidR="00455016">
        <w:t xml:space="preserve">otification </w:t>
      </w:r>
      <w:r>
        <w:t xml:space="preserve">when your employer </w:t>
      </w:r>
      <w:r w:rsidR="00455016">
        <w:t xml:space="preserve">or insurance company </w:t>
      </w:r>
      <w:r>
        <w:t>makes changes to your coverage</w:t>
      </w:r>
      <w:r w:rsidRPr="00455016">
        <w:t>.</w:t>
      </w:r>
      <w:r w:rsidRPr="008C42A2">
        <w:rPr>
          <w:b/>
          <w:color w:val="FF0000"/>
        </w:rPr>
        <w:t xml:space="preserve"> </w:t>
      </w:r>
      <w:r w:rsidR="008C42A2" w:rsidRPr="008C42A2">
        <w:rPr>
          <w:b/>
          <w:color w:val="FF0000"/>
        </w:rPr>
        <w:t>It is important for you to know what your insurance covers, as every policy is different.</w:t>
      </w:r>
      <w:r w:rsidR="008C42A2">
        <w:t xml:space="preserve"> </w:t>
      </w:r>
      <w:r>
        <w:t xml:space="preserve">Many insurance companies are now only covering fluoride one time per year. </w:t>
      </w:r>
    </w:p>
    <w:p w:rsidR="00F03E01" w:rsidRDefault="00F03E01" w:rsidP="008E39BF">
      <w:pPr>
        <w:pStyle w:val="NoSpacing"/>
      </w:pPr>
    </w:p>
    <w:p w:rsidR="00F03E01" w:rsidRDefault="00F03E01" w:rsidP="008E39BF">
      <w:pPr>
        <w:pStyle w:val="NoSpacing"/>
      </w:pPr>
      <w:r>
        <w:t xml:space="preserve">Although we </w:t>
      </w:r>
      <w:r w:rsidR="00455016">
        <w:t xml:space="preserve">will </w:t>
      </w:r>
      <w:r>
        <w:t xml:space="preserve">wait for your insurance to pay their portion, your estimated portion </w:t>
      </w:r>
      <w:r w:rsidR="008C42A2">
        <w:t xml:space="preserve">is expected at the time of service. In addition, should your insurance deny payment or pay less than estimated, we request that you pay for the services in full within 90 days. </w:t>
      </w:r>
    </w:p>
    <w:p w:rsidR="008C42A2" w:rsidRDefault="008C42A2" w:rsidP="008C42A2">
      <w:pPr>
        <w:pStyle w:val="NoSpacing"/>
        <w:jc w:val="center"/>
      </w:pPr>
    </w:p>
    <w:p w:rsidR="00455016" w:rsidRDefault="00455016" w:rsidP="008C42A2">
      <w:pPr>
        <w:pStyle w:val="NoSpacing"/>
        <w:jc w:val="center"/>
      </w:pPr>
    </w:p>
    <w:p w:rsidR="00455016" w:rsidRDefault="00455016" w:rsidP="008C42A2">
      <w:pPr>
        <w:pStyle w:val="NoSpacing"/>
        <w:jc w:val="center"/>
      </w:pPr>
    </w:p>
    <w:p w:rsidR="008C42A2" w:rsidRDefault="008C42A2" w:rsidP="008C42A2">
      <w:pPr>
        <w:pStyle w:val="NoSpacing"/>
        <w:jc w:val="center"/>
        <w:rPr>
          <w:b/>
        </w:rPr>
      </w:pPr>
      <w:r w:rsidRPr="008C42A2">
        <w:rPr>
          <w:b/>
        </w:rPr>
        <w:t>I HAVE READ THE ABOVE POLICY AND FULLY UNDERSTAND MY RESPONSIBILITY.</w:t>
      </w:r>
    </w:p>
    <w:p w:rsidR="00455016" w:rsidRDefault="00455016" w:rsidP="008C42A2">
      <w:pPr>
        <w:pStyle w:val="NoSpacing"/>
        <w:jc w:val="center"/>
        <w:rPr>
          <w:b/>
        </w:rPr>
      </w:pPr>
    </w:p>
    <w:p w:rsidR="00455016" w:rsidRPr="008C42A2" w:rsidRDefault="00455016" w:rsidP="008C42A2">
      <w:pPr>
        <w:pStyle w:val="NoSpacing"/>
        <w:jc w:val="center"/>
        <w:rPr>
          <w:b/>
        </w:rPr>
      </w:pPr>
    </w:p>
    <w:p w:rsidR="008C42A2" w:rsidRDefault="008C42A2" w:rsidP="008E39BF">
      <w:pPr>
        <w:pStyle w:val="NoSpacing"/>
      </w:pPr>
    </w:p>
    <w:p w:rsidR="008C42A2" w:rsidRPr="008C42A2" w:rsidRDefault="00455016" w:rsidP="008E39BF">
      <w:pPr>
        <w:pStyle w:val="NoSpacing"/>
        <w:rPr>
          <w:u w:val="single"/>
        </w:rPr>
      </w:pPr>
      <w:r w:rsidRPr="00455016">
        <w:tab/>
      </w:r>
      <w:r w:rsidR="008C42A2">
        <w:rPr>
          <w:u w:val="single"/>
        </w:rPr>
        <w:t>Signature:</w:t>
      </w:r>
      <w:r w:rsidR="008C42A2">
        <w:rPr>
          <w:u w:val="single"/>
        </w:rPr>
        <w:tab/>
      </w:r>
      <w:r w:rsidR="008C42A2">
        <w:rPr>
          <w:u w:val="single"/>
        </w:rPr>
        <w:tab/>
      </w:r>
      <w:r w:rsidR="008C42A2">
        <w:rPr>
          <w:u w:val="single"/>
        </w:rPr>
        <w:tab/>
      </w:r>
      <w:r w:rsidR="008C42A2">
        <w:rPr>
          <w:u w:val="single"/>
        </w:rPr>
        <w:tab/>
      </w:r>
      <w:r w:rsidR="008C42A2">
        <w:rPr>
          <w:u w:val="single"/>
        </w:rPr>
        <w:tab/>
      </w:r>
      <w:r w:rsidR="008C42A2">
        <w:rPr>
          <w:u w:val="single"/>
        </w:rPr>
        <w:tab/>
      </w:r>
      <w:r w:rsidR="008C42A2">
        <w:tab/>
      </w:r>
      <w:r w:rsidR="008C42A2">
        <w:tab/>
      </w:r>
      <w:r w:rsidR="008C42A2">
        <w:rPr>
          <w:u w:val="single"/>
        </w:rPr>
        <w:t>Date:</w:t>
      </w:r>
      <w:r w:rsidR="008C42A2">
        <w:rPr>
          <w:u w:val="single"/>
        </w:rPr>
        <w:tab/>
      </w:r>
      <w:r w:rsidR="008C42A2">
        <w:rPr>
          <w:u w:val="single"/>
        </w:rPr>
        <w:tab/>
      </w:r>
      <w:r w:rsidR="008C42A2">
        <w:rPr>
          <w:u w:val="single"/>
        </w:rPr>
        <w:tab/>
      </w:r>
      <w:r w:rsidR="008C42A2">
        <w:rPr>
          <w:u w:val="single"/>
        </w:rPr>
        <w:tab/>
      </w:r>
    </w:p>
    <w:sectPr w:rsidR="008C42A2" w:rsidRPr="008C42A2" w:rsidSect="00455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BF"/>
    <w:rsid w:val="00003AA2"/>
    <w:rsid w:val="00026BE3"/>
    <w:rsid w:val="00036F88"/>
    <w:rsid w:val="00041B0D"/>
    <w:rsid w:val="0009273A"/>
    <w:rsid w:val="000A1FAF"/>
    <w:rsid w:val="000C5CD0"/>
    <w:rsid w:val="000D1AF0"/>
    <w:rsid w:val="0012028C"/>
    <w:rsid w:val="001505EA"/>
    <w:rsid w:val="00154819"/>
    <w:rsid w:val="001664B2"/>
    <w:rsid w:val="00166544"/>
    <w:rsid w:val="001725E3"/>
    <w:rsid w:val="00177DE9"/>
    <w:rsid w:val="0018536E"/>
    <w:rsid w:val="00185A0C"/>
    <w:rsid w:val="00193ECD"/>
    <w:rsid w:val="001B00AC"/>
    <w:rsid w:val="001B48A5"/>
    <w:rsid w:val="001D2637"/>
    <w:rsid w:val="001E195A"/>
    <w:rsid w:val="001E4079"/>
    <w:rsid w:val="001E4F1C"/>
    <w:rsid w:val="001F00A3"/>
    <w:rsid w:val="0021497D"/>
    <w:rsid w:val="00216CC0"/>
    <w:rsid w:val="00223089"/>
    <w:rsid w:val="00225A92"/>
    <w:rsid w:val="00232B84"/>
    <w:rsid w:val="00234FD8"/>
    <w:rsid w:val="00235179"/>
    <w:rsid w:val="00237207"/>
    <w:rsid w:val="00242794"/>
    <w:rsid w:val="0024475E"/>
    <w:rsid w:val="002451E9"/>
    <w:rsid w:val="002461B3"/>
    <w:rsid w:val="00255164"/>
    <w:rsid w:val="00255596"/>
    <w:rsid w:val="00291315"/>
    <w:rsid w:val="00294EDB"/>
    <w:rsid w:val="002976CD"/>
    <w:rsid w:val="002A2A97"/>
    <w:rsid w:val="002B471C"/>
    <w:rsid w:val="002B6476"/>
    <w:rsid w:val="002B7031"/>
    <w:rsid w:val="002C0395"/>
    <w:rsid w:val="002C3CE6"/>
    <w:rsid w:val="002C5618"/>
    <w:rsid w:val="002F6F76"/>
    <w:rsid w:val="00300AE6"/>
    <w:rsid w:val="003061A6"/>
    <w:rsid w:val="00307BAB"/>
    <w:rsid w:val="0033077A"/>
    <w:rsid w:val="00332E6B"/>
    <w:rsid w:val="0034106B"/>
    <w:rsid w:val="00343FA9"/>
    <w:rsid w:val="0035725A"/>
    <w:rsid w:val="0036186D"/>
    <w:rsid w:val="00365C19"/>
    <w:rsid w:val="00377963"/>
    <w:rsid w:val="003A1B19"/>
    <w:rsid w:val="003A63BE"/>
    <w:rsid w:val="003B6FB4"/>
    <w:rsid w:val="003B7CE7"/>
    <w:rsid w:val="003C295A"/>
    <w:rsid w:val="003E0E3B"/>
    <w:rsid w:val="003E21F0"/>
    <w:rsid w:val="003F414D"/>
    <w:rsid w:val="00406821"/>
    <w:rsid w:val="00414CC2"/>
    <w:rsid w:val="0042017F"/>
    <w:rsid w:val="00420C1E"/>
    <w:rsid w:val="00422184"/>
    <w:rsid w:val="00422529"/>
    <w:rsid w:val="00427816"/>
    <w:rsid w:val="00455016"/>
    <w:rsid w:val="0049484F"/>
    <w:rsid w:val="00494A91"/>
    <w:rsid w:val="004A73FD"/>
    <w:rsid w:val="004B4801"/>
    <w:rsid w:val="004D174D"/>
    <w:rsid w:val="004E23CC"/>
    <w:rsid w:val="004F0AD4"/>
    <w:rsid w:val="004F72C2"/>
    <w:rsid w:val="005059FD"/>
    <w:rsid w:val="0050669E"/>
    <w:rsid w:val="0050744C"/>
    <w:rsid w:val="00507932"/>
    <w:rsid w:val="00510F14"/>
    <w:rsid w:val="005518D7"/>
    <w:rsid w:val="00560F92"/>
    <w:rsid w:val="00593F9C"/>
    <w:rsid w:val="005A7C14"/>
    <w:rsid w:val="005B020E"/>
    <w:rsid w:val="005C0F6E"/>
    <w:rsid w:val="005C357D"/>
    <w:rsid w:val="005D1010"/>
    <w:rsid w:val="005D305D"/>
    <w:rsid w:val="005D7EED"/>
    <w:rsid w:val="005E1324"/>
    <w:rsid w:val="005E43BB"/>
    <w:rsid w:val="005E7E7B"/>
    <w:rsid w:val="005F1D4B"/>
    <w:rsid w:val="005F50FD"/>
    <w:rsid w:val="005F5DBE"/>
    <w:rsid w:val="005F7A0E"/>
    <w:rsid w:val="00601C1C"/>
    <w:rsid w:val="00634D3E"/>
    <w:rsid w:val="00634F7A"/>
    <w:rsid w:val="0064396D"/>
    <w:rsid w:val="0065042B"/>
    <w:rsid w:val="00651E48"/>
    <w:rsid w:val="006554B4"/>
    <w:rsid w:val="00663E9E"/>
    <w:rsid w:val="00667592"/>
    <w:rsid w:val="006959C0"/>
    <w:rsid w:val="006A11ED"/>
    <w:rsid w:val="006B416F"/>
    <w:rsid w:val="006B4DB4"/>
    <w:rsid w:val="006C5DF6"/>
    <w:rsid w:val="006D6B18"/>
    <w:rsid w:val="006E6D92"/>
    <w:rsid w:val="006F09AA"/>
    <w:rsid w:val="006F1A12"/>
    <w:rsid w:val="006F463D"/>
    <w:rsid w:val="006F4CC8"/>
    <w:rsid w:val="007142ED"/>
    <w:rsid w:val="007147EC"/>
    <w:rsid w:val="00730D15"/>
    <w:rsid w:val="00735993"/>
    <w:rsid w:val="00755F83"/>
    <w:rsid w:val="00784DB2"/>
    <w:rsid w:val="007A25AE"/>
    <w:rsid w:val="007A48E8"/>
    <w:rsid w:val="007C5E4C"/>
    <w:rsid w:val="007E1B03"/>
    <w:rsid w:val="007E51E1"/>
    <w:rsid w:val="007F421B"/>
    <w:rsid w:val="007F5549"/>
    <w:rsid w:val="007F71CF"/>
    <w:rsid w:val="008323F6"/>
    <w:rsid w:val="00835A87"/>
    <w:rsid w:val="00837CEF"/>
    <w:rsid w:val="008546D0"/>
    <w:rsid w:val="00855053"/>
    <w:rsid w:val="008716CB"/>
    <w:rsid w:val="00875D79"/>
    <w:rsid w:val="0088271F"/>
    <w:rsid w:val="00896E4B"/>
    <w:rsid w:val="008B7BF1"/>
    <w:rsid w:val="008C1FE5"/>
    <w:rsid w:val="008C42A2"/>
    <w:rsid w:val="008C4F89"/>
    <w:rsid w:val="008E39BF"/>
    <w:rsid w:val="008E53F5"/>
    <w:rsid w:val="008F3C8D"/>
    <w:rsid w:val="00917329"/>
    <w:rsid w:val="00936822"/>
    <w:rsid w:val="00953248"/>
    <w:rsid w:val="009610FA"/>
    <w:rsid w:val="00965E5D"/>
    <w:rsid w:val="009A5D41"/>
    <w:rsid w:val="009B6DEE"/>
    <w:rsid w:val="009D45D2"/>
    <w:rsid w:val="009E041A"/>
    <w:rsid w:val="009F23B8"/>
    <w:rsid w:val="009F529A"/>
    <w:rsid w:val="00A22FF4"/>
    <w:rsid w:val="00A27EA9"/>
    <w:rsid w:val="00A33BC3"/>
    <w:rsid w:val="00A36E0F"/>
    <w:rsid w:val="00A40A21"/>
    <w:rsid w:val="00A51803"/>
    <w:rsid w:val="00A6510A"/>
    <w:rsid w:val="00A81265"/>
    <w:rsid w:val="00AC18CF"/>
    <w:rsid w:val="00AD266A"/>
    <w:rsid w:val="00AD3AD3"/>
    <w:rsid w:val="00B14C6D"/>
    <w:rsid w:val="00B16875"/>
    <w:rsid w:val="00B56DF7"/>
    <w:rsid w:val="00B71D16"/>
    <w:rsid w:val="00B82E02"/>
    <w:rsid w:val="00B84F25"/>
    <w:rsid w:val="00B90BEE"/>
    <w:rsid w:val="00BB2101"/>
    <w:rsid w:val="00BB422C"/>
    <w:rsid w:val="00BE237C"/>
    <w:rsid w:val="00BE3012"/>
    <w:rsid w:val="00BE7415"/>
    <w:rsid w:val="00BF3F4F"/>
    <w:rsid w:val="00C04B7B"/>
    <w:rsid w:val="00C2115A"/>
    <w:rsid w:val="00C21F58"/>
    <w:rsid w:val="00C5197D"/>
    <w:rsid w:val="00C733C2"/>
    <w:rsid w:val="00C8107A"/>
    <w:rsid w:val="00C9790E"/>
    <w:rsid w:val="00CB0C9E"/>
    <w:rsid w:val="00CB789C"/>
    <w:rsid w:val="00CC1BD5"/>
    <w:rsid w:val="00D2174A"/>
    <w:rsid w:val="00D23F2F"/>
    <w:rsid w:val="00D403E7"/>
    <w:rsid w:val="00D47500"/>
    <w:rsid w:val="00D479DC"/>
    <w:rsid w:val="00D6531B"/>
    <w:rsid w:val="00D66703"/>
    <w:rsid w:val="00D94745"/>
    <w:rsid w:val="00DA5849"/>
    <w:rsid w:val="00DB1C24"/>
    <w:rsid w:val="00DC0A41"/>
    <w:rsid w:val="00DE0BB6"/>
    <w:rsid w:val="00DE36B1"/>
    <w:rsid w:val="00E12BBE"/>
    <w:rsid w:val="00E13179"/>
    <w:rsid w:val="00E56C17"/>
    <w:rsid w:val="00E650B1"/>
    <w:rsid w:val="00E71D22"/>
    <w:rsid w:val="00E751AD"/>
    <w:rsid w:val="00E83A59"/>
    <w:rsid w:val="00E869D7"/>
    <w:rsid w:val="00E87AE6"/>
    <w:rsid w:val="00E963D4"/>
    <w:rsid w:val="00EB5573"/>
    <w:rsid w:val="00ED13FC"/>
    <w:rsid w:val="00ED2B29"/>
    <w:rsid w:val="00ED5ABF"/>
    <w:rsid w:val="00EE3E86"/>
    <w:rsid w:val="00F00005"/>
    <w:rsid w:val="00F020BD"/>
    <w:rsid w:val="00F03E01"/>
    <w:rsid w:val="00F070B9"/>
    <w:rsid w:val="00F1370E"/>
    <w:rsid w:val="00F2000C"/>
    <w:rsid w:val="00F336F7"/>
    <w:rsid w:val="00F40F62"/>
    <w:rsid w:val="00F5071B"/>
    <w:rsid w:val="00F52B2E"/>
    <w:rsid w:val="00F779BE"/>
    <w:rsid w:val="00F77BEE"/>
    <w:rsid w:val="00F902C9"/>
    <w:rsid w:val="00F94658"/>
    <w:rsid w:val="00FA2E11"/>
    <w:rsid w:val="00FA36A4"/>
    <w:rsid w:val="00FA7C75"/>
    <w:rsid w:val="00FC1360"/>
    <w:rsid w:val="00FC77C9"/>
    <w:rsid w:val="00FD38DA"/>
    <w:rsid w:val="00FE4F19"/>
    <w:rsid w:val="00FE641A"/>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9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2014-07-25T16:47:00Z</cp:lastPrinted>
  <dcterms:created xsi:type="dcterms:W3CDTF">2015-12-30T19:39:00Z</dcterms:created>
  <dcterms:modified xsi:type="dcterms:W3CDTF">2017-04-13T16:05:00Z</dcterms:modified>
</cp:coreProperties>
</file>