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6A" w:rsidRPr="00426EFB" w:rsidRDefault="00C3426A">
      <w:pPr>
        <w:rPr>
          <w:sz w:val="28"/>
          <w:szCs w:val="28"/>
        </w:rPr>
      </w:pPr>
    </w:p>
    <w:p w:rsidR="00AF4147" w:rsidRPr="00426EFB" w:rsidRDefault="00AF4147" w:rsidP="00AF4147">
      <w:pPr>
        <w:jc w:val="center"/>
        <w:rPr>
          <w:b/>
          <w:sz w:val="28"/>
          <w:szCs w:val="28"/>
          <w:u w:val="single"/>
        </w:rPr>
      </w:pPr>
      <w:r w:rsidRPr="00426EFB">
        <w:rPr>
          <w:b/>
          <w:sz w:val="28"/>
          <w:szCs w:val="28"/>
          <w:u w:val="single"/>
        </w:rPr>
        <w:t>Mid-Urethral TVT/TOT Sling Consent</w:t>
      </w:r>
    </w:p>
    <w:p w:rsidR="00AF4147" w:rsidRPr="00426EFB" w:rsidRDefault="00AF4147" w:rsidP="00AF4147">
      <w:pPr>
        <w:jc w:val="center"/>
        <w:rPr>
          <w:b/>
          <w:sz w:val="24"/>
          <w:szCs w:val="24"/>
          <w:u w:val="single"/>
        </w:rPr>
      </w:pPr>
    </w:p>
    <w:p w:rsidR="00AF4147" w:rsidRPr="00426EFB" w:rsidRDefault="00AF4147" w:rsidP="00AF4147">
      <w:pPr>
        <w:rPr>
          <w:b/>
          <w:sz w:val="24"/>
          <w:szCs w:val="24"/>
        </w:rPr>
      </w:pPr>
      <w:r w:rsidRPr="00426EFB">
        <w:rPr>
          <w:b/>
          <w:sz w:val="24"/>
          <w:szCs w:val="24"/>
        </w:rPr>
        <w:t xml:space="preserve">Please read and initial each statement to show that you have read and understand the TVT/TOT sling procedure. </w:t>
      </w:r>
    </w:p>
    <w:p w:rsidR="00AF4147" w:rsidRPr="00426EFB" w:rsidRDefault="00AF4147" w:rsidP="00AF4147">
      <w:pPr>
        <w:rPr>
          <w:sz w:val="24"/>
          <w:szCs w:val="24"/>
        </w:rPr>
      </w:pPr>
      <w:r w:rsidRPr="00426EFB">
        <w:rPr>
          <w:sz w:val="24"/>
          <w:szCs w:val="24"/>
        </w:rPr>
        <w:t xml:space="preserve">The following has been explained to me and I understand and agree that: </w:t>
      </w:r>
    </w:p>
    <w:p w:rsidR="00AF4147" w:rsidRPr="00426EFB" w:rsidRDefault="00426EFB" w:rsidP="00426EFB">
      <w:pPr>
        <w:pStyle w:val="ListParagraph"/>
        <w:rPr>
          <w:sz w:val="24"/>
          <w:szCs w:val="24"/>
        </w:rPr>
      </w:pPr>
      <w:r w:rsidRPr="00426EFB">
        <w:rPr>
          <w:sz w:val="24"/>
          <w:szCs w:val="24"/>
          <w:u w:val="single"/>
        </w:rPr>
        <w:t>______</w:t>
      </w:r>
      <w:r w:rsidR="00AF4147" w:rsidRPr="00426EFB">
        <w:rPr>
          <w:sz w:val="24"/>
          <w:szCs w:val="24"/>
        </w:rPr>
        <w:t>I have had testing done to prove that I have stress incontinence.</w:t>
      </w:r>
    </w:p>
    <w:p w:rsidR="00AF4147" w:rsidRPr="00426EFB" w:rsidRDefault="00426EFB" w:rsidP="00426EFB">
      <w:pPr>
        <w:pStyle w:val="ListParagraph"/>
        <w:rPr>
          <w:sz w:val="24"/>
          <w:szCs w:val="24"/>
        </w:rPr>
      </w:pPr>
      <w:r w:rsidRPr="00426EFB">
        <w:rPr>
          <w:sz w:val="24"/>
          <w:szCs w:val="24"/>
          <w:u w:val="single"/>
        </w:rPr>
        <w:t>______</w:t>
      </w:r>
      <w:r w:rsidR="00AF4147" w:rsidRPr="00426EFB">
        <w:rPr>
          <w:sz w:val="24"/>
          <w:szCs w:val="24"/>
        </w:rPr>
        <w:t xml:space="preserve">There are risks with any procedure and these risks include, but are not limited to, </w:t>
      </w:r>
      <w:r w:rsidRPr="00426EFB">
        <w:rPr>
          <w:sz w:val="24"/>
          <w:szCs w:val="24"/>
        </w:rPr>
        <w:t xml:space="preserve">       </w:t>
      </w:r>
      <w:r w:rsidR="00AF4147" w:rsidRPr="00426EFB">
        <w:rPr>
          <w:sz w:val="24"/>
          <w:szCs w:val="24"/>
        </w:rPr>
        <w:t>bleeding, infection, injury to blood vessels or nerves, puncture of the bladder, erosion of the sling into the vagina or urethra and urinary ret</w:t>
      </w:r>
      <w:r w:rsidRPr="00426EFB">
        <w:rPr>
          <w:sz w:val="24"/>
          <w:szCs w:val="24"/>
        </w:rPr>
        <w:t xml:space="preserve">ention (being able to urinate). </w:t>
      </w:r>
      <w:r w:rsidR="00AF4147" w:rsidRPr="00426EFB">
        <w:rPr>
          <w:sz w:val="24"/>
          <w:szCs w:val="24"/>
        </w:rPr>
        <w:t>I also understand that there is no guarantee this procedure will completely resolve my stress incontinence.</w:t>
      </w:r>
    </w:p>
    <w:p w:rsidR="00AF4147" w:rsidRPr="00426EFB" w:rsidRDefault="00426EFB" w:rsidP="00426EFB">
      <w:pPr>
        <w:pStyle w:val="ListParagraph"/>
        <w:rPr>
          <w:sz w:val="24"/>
          <w:szCs w:val="24"/>
        </w:rPr>
      </w:pPr>
      <w:r w:rsidRPr="00426EFB">
        <w:rPr>
          <w:sz w:val="24"/>
          <w:szCs w:val="24"/>
          <w:u w:val="single"/>
        </w:rPr>
        <w:t>______</w:t>
      </w:r>
      <w:r w:rsidR="00AF4147" w:rsidRPr="00426EFB">
        <w:rPr>
          <w:sz w:val="24"/>
          <w:szCs w:val="24"/>
        </w:rPr>
        <w:t xml:space="preserve">Infection is rare. However, if it happens and left untreated, it can be life threatening. Antibiotics will be needed. I understand that I will need to take all drugs as prescribed if infection occurs. </w:t>
      </w:r>
    </w:p>
    <w:p w:rsidR="00AF4147" w:rsidRPr="00426EFB" w:rsidRDefault="00426EFB" w:rsidP="00426EFB">
      <w:pPr>
        <w:pStyle w:val="ListParagraph"/>
        <w:rPr>
          <w:sz w:val="24"/>
          <w:szCs w:val="24"/>
        </w:rPr>
      </w:pPr>
      <w:r w:rsidRPr="00426EFB">
        <w:rPr>
          <w:sz w:val="24"/>
          <w:szCs w:val="24"/>
          <w:u w:val="single"/>
        </w:rPr>
        <w:t>______</w:t>
      </w:r>
      <w:r w:rsidR="00AF4147" w:rsidRPr="00426EFB">
        <w:rPr>
          <w:sz w:val="24"/>
          <w:szCs w:val="24"/>
        </w:rPr>
        <w:t xml:space="preserve">During the procedure small cuts will be made in my groin, vaginal and/or abdominal area. I understand that there is a small risk that my bladder may be punctured when the needle is passed. I also understand that this may result in some discomfort and take a while to heal completely. Typically, a catheter is required for 1-2 days, but up to 7 days. </w:t>
      </w:r>
    </w:p>
    <w:p w:rsidR="00AF4147" w:rsidRPr="00426EFB" w:rsidRDefault="00426EFB" w:rsidP="00426EFB">
      <w:pPr>
        <w:pStyle w:val="ListParagraph"/>
        <w:rPr>
          <w:sz w:val="24"/>
          <w:szCs w:val="24"/>
        </w:rPr>
      </w:pPr>
      <w:r w:rsidRPr="00426EFB">
        <w:rPr>
          <w:sz w:val="24"/>
          <w:szCs w:val="24"/>
          <w:u w:val="single"/>
        </w:rPr>
        <w:t>______</w:t>
      </w:r>
      <w:r w:rsidR="00AF4147" w:rsidRPr="00426EFB">
        <w:rPr>
          <w:sz w:val="24"/>
          <w:szCs w:val="24"/>
        </w:rPr>
        <w:t xml:space="preserve">Anesthesia will be needed. I understand that with any anesthetic there is a chance of having a drug reaction. I will discuss the type of anesthesia and risks with the anesthesiologist prior to the procedure. </w:t>
      </w:r>
    </w:p>
    <w:p w:rsidR="00AF4147" w:rsidRPr="00426EFB" w:rsidRDefault="00426EFB" w:rsidP="00426EFB">
      <w:pPr>
        <w:pStyle w:val="ListParagraph"/>
        <w:rPr>
          <w:sz w:val="24"/>
          <w:szCs w:val="24"/>
        </w:rPr>
      </w:pPr>
      <w:r w:rsidRPr="00426EFB">
        <w:rPr>
          <w:sz w:val="24"/>
          <w:szCs w:val="24"/>
          <w:u w:val="single"/>
        </w:rPr>
        <w:t>______</w:t>
      </w:r>
      <w:r w:rsidR="00AF4147" w:rsidRPr="00426EFB">
        <w:rPr>
          <w:sz w:val="24"/>
          <w:szCs w:val="24"/>
        </w:rPr>
        <w:t xml:space="preserve">Routine physical activity may be limited for a short time after having the TVT/TOT sling. Strenuous activity may be restricted for 12 weeks following the procedure. </w:t>
      </w:r>
    </w:p>
    <w:p w:rsidR="00AF4147" w:rsidRPr="00426EFB" w:rsidRDefault="00426EFB" w:rsidP="00426EFB">
      <w:pPr>
        <w:pStyle w:val="ListParagraph"/>
        <w:rPr>
          <w:sz w:val="24"/>
          <w:szCs w:val="24"/>
        </w:rPr>
      </w:pPr>
      <w:r w:rsidRPr="00426EFB">
        <w:rPr>
          <w:sz w:val="24"/>
          <w:szCs w:val="24"/>
          <w:u w:val="single"/>
        </w:rPr>
        <w:t>______</w:t>
      </w:r>
      <w:r w:rsidR="00AF4147" w:rsidRPr="00426EFB">
        <w:rPr>
          <w:sz w:val="24"/>
          <w:szCs w:val="24"/>
        </w:rPr>
        <w:t xml:space="preserve">To ensure proper healing, I further understand that I should not have any sexual activity for 6 weeks. </w:t>
      </w:r>
    </w:p>
    <w:p w:rsidR="00AF4147" w:rsidRPr="00426EFB" w:rsidRDefault="00426EFB" w:rsidP="00426EFB">
      <w:pPr>
        <w:pStyle w:val="ListParagraph"/>
        <w:rPr>
          <w:sz w:val="24"/>
          <w:szCs w:val="24"/>
        </w:rPr>
      </w:pPr>
      <w:r w:rsidRPr="00426EFB">
        <w:rPr>
          <w:sz w:val="24"/>
          <w:szCs w:val="24"/>
          <w:u w:val="single"/>
        </w:rPr>
        <w:t>______</w:t>
      </w:r>
      <w:r w:rsidR="00AF4147" w:rsidRPr="00426EFB">
        <w:rPr>
          <w:sz w:val="24"/>
          <w:szCs w:val="24"/>
        </w:rPr>
        <w:t xml:space="preserve">Having the TOT/TVT sling does not guarantee a 100% resolution. </w:t>
      </w:r>
      <w:r w:rsidRPr="00426EFB">
        <w:rPr>
          <w:sz w:val="24"/>
          <w:szCs w:val="24"/>
        </w:rPr>
        <w:t>While</w:t>
      </w:r>
      <w:r w:rsidR="00AF4147" w:rsidRPr="00426EFB">
        <w:rPr>
          <w:sz w:val="24"/>
          <w:szCs w:val="24"/>
        </w:rPr>
        <w:t xml:space="preserve"> most women will stop leaking urine, some women (10-15%) only get minimal improvement. </w:t>
      </w:r>
    </w:p>
    <w:p w:rsidR="00AF4147" w:rsidRPr="00426EFB" w:rsidRDefault="00426EFB" w:rsidP="00426EFB">
      <w:pPr>
        <w:pStyle w:val="ListParagraph"/>
        <w:rPr>
          <w:sz w:val="24"/>
          <w:szCs w:val="24"/>
        </w:rPr>
      </w:pPr>
      <w:r w:rsidRPr="00426EFB">
        <w:rPr>
          <w:sz w:val="24"/>
          <w:szCs w:val="24"/>
          <w:u w:val="single"/>
        </w:rPr>
        <w:t>______</w:t>
      </w:r>
      <w:r w:rsidR="00AF4147" w:rsidRPr="00426EFB">
        <w:rPr>
          <w:sz w:val="24"/>
          <w:szCs w:val="24"/>
        </w:rPr>
        <w:t xml:space="preserve">I understand that the sling material is a polypropylene mesh which is a foreign material in my body. There is a small possibility of erosion or extrusion of this </w:t>
      </w:r>
      <w:r w:rsidRPr="00426EFB">
        <w:rPr>
          <w:sz w:val="24"/>
          <w:szCs w:val="24"/>
        </w:rPr>
        <w:t>material</w:t>
      </w:r>
      <w:r w:rsidR="00AF4147" w:rsidRPr="00426EFB">
        <w:rPr>
          <w:sz w:val="24"/>
          <w:szCs w:val="24"/>
        </w:rPr>
        <w:t xml:space="preserve"> into the vagina or other areas of the body. This could require further surgery for removal and/or repair. </w:t>
      </w:r>
    </w:p>
    <w:p w:rsidR="00AF4147" w:rsidRPr="00426EFB" w:rsidRDefault="00426EFB" w:rsidP="00426EFB">
      <w:pPr>
        <w:pStyle w:val="ListParagraph"/>
        <w:rPr>
          <w:sz w:val="24"/>
          <w:szCs w:val="24"/>
        </w:rPr>
      </w:pPr>
      <w:r w:rsidRPr="00426EFB">
        <w:rPr>
          <w:sz w:val="24"/>
          <w:szCs w:val="24"/>
          <w:u w:val="single"/>
        </w:rPr>
        <w:lastRenderedPageBreak/>
        <w:t>______</w:t>
      </w:r>
      <w:r w:rsidR="00AF4147" w:rsidRPr="00426EFB">
        <w:rPr>
          <w:sz w:val="24"/>
          <w:szCs w:val="24"/>
        </w:rPr>
        <w:t xml:space="preserve">The benefit for having this procedure is to reduce and possibly eliminate stress urinary incontinence. </w:t>
      </w:r>
    </w:p>
    <w:p w:rsidR="00AF4147" w:rsidRPr="00426EFB" w:rsidRDefault="00426EFB" w:rsidP="00426EFB">
      <w:pPr>
        <w:pStyle w:val="ListParagraph"/>
        <w:rPr>
          <w:sz w:val="24"/>
          <w:szCs w:val="24"/>
        </w:rPr>
      </w:pPr>
      <w:r w:rsidRPr="00426EFB">
        <w:rPr>
          <w:sz w:val="24"/>
          <w:szCs w:val="24"/>
          <w:u w:val="single"/>
        </w:rPr>
        <w:t>______</w:t>
      </w:r>
      <w:r w:rsidR="00AF4147" w:rsidRPr="00426EFB">
        <w:rPr>
          <w:sz w:val="24"/>
          <w:szCs w:val="24"/>
        </w:rPr>
        <w:t xml:space="preserve">Alternatives such as physical therapy, pessaries, and other surgeries have are available to me and have been discussed with Dr. Khan. </w:t>
      </w:r>
    </w:p>
    <w:p w:rsidR="00AF4147" w:rsidRPr="00426EFB" w:rsidRDefault="00AF4147" w:rsidP="00AF4147">
      <w:pPr>
        <w:rPr>
          <w:sz w:val="24"/>
          <w:szCs w:val="24"/>
        </w:rPr>
      </w:pPr>
    </w:p>
    <w:p w:rsidR="00AF4147" w:rsidRPr="00426EFB" w:rsidRDefault="00AF4147" w:rsidP="00AF4147">
      <w:pPr>
        <w:rPr>
          <w:sz w:val="24"/>
          <w:szCs w:val="24"/>
        </w:rPr>
      </w:pPr>
      <w:r w:rsidRPr="00426EFB">
        <w:rPr>
          <w:sz w:val="24"/>
          <w:szCs w:val="24"/>
        </w:rPr>
        <w:t xml:space="preserve">I have read the above consent and have had all my questions answered. </w:t>
      </w:r>
    </w:p>
    <w:p w:rsidR="00AF4147" w:rsidRPr="00426EFB" w:rsidRDefault="00AF4147" w:rsidP="00AF4147">
      <w:pPr>
        <w:rPr>
          <w:sz w:val="24"/>
          <w:szCs w:val="24"/>
        </w:rPr>
      </w:pPr>
      <w:r w:rsidRPr="00426EFB">
        <w:rPr>
          <w:sz w:val="24"/>
          <w:szCs w:val="24"/>
        </w:rPr>
        <w:t xml:space="preserve">I consent to have my TOT/TVT procedure done by Dr. Fareesa Khan. </w:t>
      </w:r>
    </w:p>
    <w:p w:rsidR="00AF4147" w:rsidRPr="00426EFB" w:rsidRDefault="00AF4147" w:rsidP="00AF4147">
      <w:pPr>
        <w:rPr>
          <w:sz w:val="24"/>
          <w:szCs w:val="24"/>
          <w:u w:val="single"/>
        </w:rPr>
      </w:pPr>
      <w:r w:rsidRPr="00426EFB">
        <w:rPr>
          <w:sz w:val="24"/>
          <w:szCs w:val="24"/>
        </w:rPr>
        <w:t xml:space="preserve">Name: </w:t>
      </w:r>
      <w:r w:rsidR="00426EFB" w:rsidRPr="00426EFB">
        <w:rPr>
          <w:sz w:val="24"/>
          <w:szCs w:val="24"/>
        </w:rPr>
        <w:t xml:space="preserve"> </w:t>
      </w:r>
      <w:r w:rsidR="00426EFB" w:rsidRPr="00426EFB">
        <w:rPr>
          <w:sz w:val="24"/>
          <w:szCs w:val="24"/>
          <w:u w:val="single"/>
        </w:rPr>
        <w:t>_______________________________</w:t>
      </w:r>
      <w:r w:rsidR="00426EFB" w:rsidRPr="00426EFB">
        <w:rPr>
          <w:sz w:val="24"/>
          <w:szCs w:val="24"/>
        </w:rPr>
        <w:t xml:space="preserve">    Signature:  </w:t>
      </w:r>
      <w:r w:rsidR="00426EFB" w:rsidRPr="00426EFB">
        <w:rPr>
          <w:sz w:val="24"/>
          <w:szCs w:val="24"/>
          <w:u w:val="single"/>
        </w:rPr>
        <w:t>_____________________________</w:t>
      </w:r>
    </w:p>
    <w:p w:rsidR="00426EFB" w:rsidRPr="00426EFB" w:rsidRDefault="00426EFB" w:rsidP="00AF4147">
      <w:pPr>
        <w:rPr>
          <w:sz w:val="24"/>
          <w:szCs w:val="24"/>
          <w:u w:val="single"/>
        </w:rPr>
      </w:pPr>
      <w:r w:rsidRPr="00426EFB">
        <w:rPr>
          <w:sz w:val="24"/>
          <w:szCs w:val="24"/>
        </w:rPr>
        <w:t xml:space="preserve">Date/Time: </w:t>
      </w:r>
      <w:r w:rsidRPr="00426EFB">
        <w:rPr>
          <w:sz w:val="24"/>
          <w:szCs w:val="24"/>
          <w:u w:val="single"/>
        </w:rPr>
        <w:t>____________________</w:t>
      </w:r>
      <w:bookmarkStart w:id="0" w:name="_GoBack"/>
      <w:bookmarkEnd w:id="0"/>
      <w:r w:rsidRPr="00426EFB">
        <w:rPr>
          <w:sz w:val="24"/>
          <w:szCs w:val="24"/>
        </w:rPr>
        <w:t xml:space="preserve">   Witness:  </w:t>
      </w:r>
      <w:r w:rsidRPr="00426EFB">
        <w:rPr>
          <w:sz w:val="24"/>
          <w:szCs w:val="24"/>
          <w:u w:val="single"/>
        </w:rPr>
        <w:t>___________________________________</w:t>
      </w:r>
    </w:p>
    <w:sectPr w:rsidR="00426EFB" w:rsidRPr="0042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819"/>
    <w:multiLevelType w:val="hybridMultilevel"/>
    <w:tmpl w:val="7DAA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7"/>
    <w:rsid w:val="00426EFB"/>
    <w:rsid w:val="00AF4147"/>
    <w:rsid w:val="00C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CENTERFORUPRS1</dc:creator>
  <cp:lastModifiedBy>CENTERFORUPRS1</cp:lastModifiedBy>
  <cp:revision>1</cp:revision>
  <dcterms:created xsi:type="dcterms:W3CDTF">2018-01-18T17:45:00Z</dcterms:created>
  <dcterms:modified xsi:type="dcterms:W3CDTF">2018-01-18T18:58:00Z</dcterms:modified>
</cp:coreProperties>
</file>